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66C85" w14:textId="533A394B" w:rsidR="00353B9E" w:rsidRPr="00461852" w:rsidRDefault="00716931" w:rsidP="00353B9E">
      <w:pPr>
        <w:spacing w:before="1560"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5B41B1">
        <w:rPr>
          <w:rFonts w:ascii="Times New Roman" w:eastAsia="Times New Roman" w:hAnsi="Times New Roman"/>
          <w:b/>
          <w:color w:val="000000"/>
          <w:sz w:val="24"/>
          <w:szCs w:val="24"/>
        </w:rPr>
        <w:object w:dxaOrig="9180" w:dyaOrig="11881" w14:anchorId="31503E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32pt" o:ole="">
            <v:imagedata r:id="rId8" o:title=""/>
          </v:shape>
          <o:OLEObject Type="Embed" ProgID="Acrobat.Document.DC" ShapeID="_x0000_i1025" DrawAspect="Content" ObjectID="_1756217288" r:id="rId9"/>
        </w:object>
      </w:r>
      <w:r w:rsidR="00353B9E" w:rsidRPr="0046185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tt-RU"/>
        </w:rPr>
        <w:br w:type="page"/>
      </w:r>
    </w:p>
    <w:p w14:paraId="44FB86F0" w14:textId="7E3095CD" w:rsidR="00353B9E" w:rsidRPr="00461852" w:rsidRDefault="00353B9E" w:rsidP="00D71BB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E13C3F" w14:textId="3AF73E54" w:rsidR="00353B9E" w:rsidRPr="00716931" w:rsidRDefault="00353B9E" w:rsidP="00716931">
      <w:pPr>
        <w:spacing w:after="160" w:line="259" w:lineRule="auto"/>
        <w:jc w:val="center"/>
        <w:rPr>
          <w:b/>
        </w:rPr>
      </w:pPr>
      <w:bookmarkStart w:id="0" w:name="_Toc105527456"/>
      <w:r w:rsidRPr="00716931">
        <w:rPr>
          <w:rFonts w:ascii="Times New Roman" w:hAnsi="Times New Roman" w:cs="Times New Roman"/>
          <w:b/>
        </w:rPr>
        <w:t>ПОЯСНИТЕЛЬНАЯ ЗАПИСКА</w:t>
      </w:r>
      <w:bookmarkEnd w:id="0"/>
    </w:p>
    <w:p w14:paraId="64FD9027" w14:textId="239D8B17" w:rsidR="00ED39E4" w:rsidRDefault="00353B9E" w:rsidP="00ED39E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учебного предмета «Родная (татарская) литература» для 5–9 классов основного общего образования </w:t>
      </w:r>
      <w:r w:rsidR="00D5677E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с обучением на родном (татарском) языке </w:t>
      </w:r>
      <w:r w:rsidRPr="00461852">
        <w:rPr>
          <w:rFonts w:ascii="Times New Roman" w:hAnsi="Times New Roman" w:cs="Times New Roman"/>
          <w:sz w:val="28"/>
          <w:szCs w:val="28"/>
        </w:rPr>
        <w:t>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«Родная (татарская) литература».</w:t>
      </w:r>
    </w:p>
    <w:p w14:paraId="299244B6" w14:textId="534DA69C" w:rsidR="00ED39E4" w:rsidRPr="00ED39E4" w:rsidRDefault="00ED39E4" w:rsidP="00ED39E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E4">
        <w:rPr>
          <w:rFonts w:ascii="Times New Roman" w:eastAsia="Times New Roman" w:hAnsi="Times New Roman"/>
          <w:sz w:val="28"/>
          <w:szCs w:val="28"/>
        </w:rPr>
        <w:t>Программа разработана на основе следующих нормативно-правовых документов:</w:t>
      </w:r>
    </w:p>
    <w:p w14:paraId="2CA0F919" w14:textId="77777777" w:rsidR="00ED39E4" w:rsidRPr="00516D00" w:rsidRDefault="00ED39E4" w:rsidP="00ED39E4">
      <w:pPr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Hlk102556993"/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3680FD4A" w14:textId="77777777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от 29 декабря 2012 г. № 273-ФЗ «Об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 в Российской Федерации» (с изменениями и дополнениями);</w:t>
      </w:r>
    </w:p>
    <w:p w14:paraId="0D81C51F" w14:textId="77777777" w:rsidR="00ED39E4" w:rsidRPr="00516D00" w:rsidRDefault="00ED39E4" w:rsidP="00ED39E4">
      <w:pPr>
        <w:pStyle w:val="aa"/>
        <w:numPr>
          <w:ilvl w:val="0"/>
          <w:numId w:val="1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D00">
        <w:rPr>
          <w:rFonts w:ascii="Times New Roman" w:hAnsi="Times New Roman"/>
          <w:sz w:val="28"/>
          <w:szCs w:val="28"/>
        </w:rPr>
        <w:t>Закон Российской Федерации от 25 октября 1991 г. № 1807-1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D00">
        <w:rPr>
          <w:rFonts w:ascii="Times New Roman" w:hAnsi="Times New Roman"/>
          <w:sz w:val="28"/>
          <w:szCs w:val="28"/>
        </w:rPr>
        <w:t>языках народов Российской Федерации» (</w:t>
      </w:r>
      <w:r w:rsidRPr="00516D00">
        <w:rPr>
          <w:rFonts w:ascii="Times New Roman" w:hAnsi="Times New Roman"/>
          <w:sz w:val="28"/>
          <w:szCs w:val="28"/>
          <w:lang w:eastAsia="ru-RU"/>
        </w:rPr>
        <w:t>с изменениями и дополнениями</w:t>
      </w:r>
      <w:r w:rsidRPr="00516D00">
        <w:rPr>
          <w:rFonts w:ascii="Times New Roman" w:hAnsi="Times New Roman"/>
          <w:sz w:val="28"/>
          <w:szCs w:val="28"/>
        </w:rPr>
        <w:t>);</w:t>
      </w:r>
    </w:p>
    <w:p w14:paraId="4673E372" w14:textId="54E4227E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стандарт основного общего образования (утвержденн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31 мая 2021 г. № 28</w:t>
      </w:r>
      <w:r w:rsidR="00D5677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16D0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66E95431" w14:textId="77777777" w:rsidR="00ED39E4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(одобренн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1/22 от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марта 2022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4FDC74" w14:textId="77777777" w:rsidR="00ED39E4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№2/220 от 2 июня 2020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C92343" w14:textId="77777777" w:rsidR="00ED39E4" w:rsidRPr="00516D00" w:rsidRDefault="00ED39E4" w:rsidP="00ED39E4">
      <w:pPr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bookmarkEnd w:id="1"/>
    <w:p w14:paraId="524FF45B" w14:textId="1BA4C9D2" w:rsidR="003E77AD" w:rsidRPr="00461852" w:rsidRDefault="003E77AD" w:rsidP="005B39F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Программа разработана для организаций</w:t>
      </w:r>
      <w:r w:rsidR="00D5677E">
        <w:rPr>
          <w:rFonts w:ascii="Times New Roman" w:hAnsi="Times New Roman"/>
          <w:sz w:val="28"/>
          <w:szCs w:val="28"/>
        </w:rPr>
        <w:t xml:space="preserve"> с обучением на родном (татарском) языке</w:t>
      </w:r>
      <w:r w:rsidRPr="00461852">
        <w:rPr>
          <w:rFonts w:ascii="Times New Roman" w:hAnsi="Times New Roman"/>
          <w:sz w:val="28"/>
          <w:szCs w:val="28"/>
        </w:rPr>
        <w:t xml:space="preserve">, реализующих программы основного общего образования, </w:t>
      </w:r>
      <w:r w:rsidRPr="00461852">
        <w:rPr>
          <w:rFonts w:ascii="Times New Roman" w:hAnsi="Times New Roman"/>
          <w:sz w:val="28"/>
          <w:szCs w:val="28"/>
        </w:rPr>
        <w:lastRenderedPageBreak/>
        <w:t>и направлена на оказание методической помощи учителям, реализующим предметную область «Родной язык и родная литература».</w:t>
      </w:r>
    </w:p>
    <w:p w14:paraId="605E1DF9" w14:textId="622983FB" w:rsidR="003E77AD" w:rsidRPr="00461852" w:rsidRDefault="003E77AD" w:rsidP="003E77AD">
      <w:pPr>
        <w:pStyle w:val="ae"/>
        <w:tabs>
          <w:tab w:val="left" w:pos="1134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781683">
        <w:rPr>
          <w:rFonts w:ascii="Times New Roman" w:hAnsi="Times New Roman" w:cs="Times New Roman"/>
          <w:sz w:val="28"/>
          <w:szCs w:val="28"/>
        </w:rPr>
        <w:t>ф</w:t>
      </w:r>
      <w:r w:rsidR="00ED39E4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461852">
        <w:rPr>
          <w:rFonts w:ascii="Times New Roman" w:hAnsi="Times New Roman" w:cs="Times New Roman"/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основой для составления рабочих программ по учебному предмету «Родная (татарская) литература».</w:t>
      </w:r>
      <w:r w:rsidR="00ED39E4">
        <w:rPr>
          <w:rFonts w:ascii="Times New Roman" w:hAnsi="Times New Roman" w:cs="Times New Roman"/>
          <w:sz w:val="28"/>
          <w:szCs w:val="28"/>
        </w:rPr>
        <w:t xml:space="preserve"> </w:t>
      </w:r>
      <w:r w:rsidR="00ED39E4" w:rsidRPr="00ED39E4">
        <w:rPr>
          <w:rFonts w:ascii="Times New Roman" w:hAnsi="Times New Roman" w:cs="Times New Roman"/>
          <w:sz w:val="28"/>
          <w:szCs w:val="28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15B0CE46" w14:textId="77777777" w:rsidR="00E7538D" w:rsidRPr="00461852" w:rsidRDefault="00353B9E" w:rsidP="00ED39E4">
      <w:pPr>
        <w:pStyle w:val="1"/>
        <w:spacing w:before="12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105527457"/>
      <w:r w:rsidRPr="00461852">
        <w:rPr>
          <w:rFonts w:ascii="Times New Roman" w:hAnsi="Times New Roman" w:cs="Times New Roman"/>
          <w:color w:val="auto"/>
        </w:rPr>
        <w:t>Общая характеристика учебного предмета «Родная (татарская) литература»</w:t>
      </w:r>
      <w:bookmarkEnd w:id="2"/>
    </w:p>
    <w:p w14:paraId="3AE60DB9" w14:textId="77777777" w:rsidR="00353B9E" w:rsidRPr="00461852" w:rsidRDefault="00353B9E" w:rsidP="003E77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26A95830" w14:textId="77777777" w:rsidR="00353B9E" w:rsidRPr="00461852" w:rsidRDefault="00353B9E" w:rsidP="003E77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</w:t>
      </w: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познания мира и себя в этом мире, гармонизации отношений человека и общества.</w:t>
      </w:r>
    </w:p>
    <w:p w14:paraId="49A8E515" w14:textId="77777777" w:rsidR="00353B9E" w:rsidRPr="00461852" w:rsidRDefault="00353B9E" w:rsidP="003E77AD">
      <w:pPr>
        <w:pStyle w:val="Default"/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Изучение родной (татарской) литературы в 5–9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14:paraId="6F692095" w14:textId="77777777" w:rsidR="003E77AD" w:rsidRPr="00461852" w:rsidRDefault="003E77AD" w:rsidP="003E7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sz w:val="28"/>
          <w:szCs w:val="28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F13D8AF" w14:textId="77777777" w:rsidR="00353B9E" w:rsidRPr="00461852" w:rsidRDefault="00353B9E" w:rsidP="00ED39E4">
      <w:pPr>
        <w:pStyle w:val="1"/>
        <w:spacing w:before="120" w:after="120"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bookmarkStart w:id="3" w:name="_Toc102652299"/>
      <w:bookmarkStart w:id="4" w:name="_Toc105527458"/>
      <w:r w:rsidRPr="00461852">
        <w:rPr>
          <w:rFonts w:ascii="Times New Roman" w:hAnsi="Times New Roman" w:cs="Times New Roman"/>
          <w:bCs w:val="0"/>
          <w:color w:val="auto"/>
        </w:rPr>
        <w:t>Цель и задачи изучения учебного предмета «Родная (татарская) литература»</w:t>
      </w:r>
      <w:bookmarkEnd w:id="3"/>
      <w:bookmarkEnd w:id="4"/>
    </w:p>
    <w:p w14:paraId="276C826C" w14:textId="77777777" w:rsidR="00353B9E" w:rsidRPr="00461852" w:rsidRDefault="003E77AD" w:rsidP="003E7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353B9E"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ель </w:t>
      </w:r>
      <w:r w:rsidRPr="00461852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B9E" w:rsidRPr="00461852"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  <w:r w:rsidRPr="00461852">
        <w:rPr>
          <w:rFonts w:ascii="Times New Roman" w:hAnsi="Times New Roman" w:cs="Times New Roman"/>
          <w:sz w:val="28"/>
          <w:szCs w:val="28"/>
        </w:rPr>
        <w:t xml:space="preserve">– </w:t>
      </w:r>
      <w:r w:rsidR="00353B9E" w:rsidRPr="00461852">
        <w:rPr>
          <w:rFonts w:ascii="Times New Roman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культуры, приобщение обучающихся к культурному наследию и т</w:t>
      </w:r>
      <w:r w:rsidRPr="00461852">
        <w:rPr>
          <w:rFonts w:ascii="Times New Roman" w:hAnsi="Times New Roman" w:cs="Times New Roman"/>
          <w:sz w:val="28"/>
          <w:szCs w:val="28"/>
        </w:rPr>
        <w:t>радициям своего народа, а также</w:t>
      </w:r>
      <w:r w:rsidR="00353B9E" w:rsidRPr="00461852">
        <w:rPr>
          <w:rFonts w:ascii="Times New Roman" w:hAnsi="Times New Roman" w:cs="Times New Roman"/>
          <w:sz w:val="28"/>
          <w:szCs w:val="28"/>
        </w:rPr>
        <w:t xml:space="preserve"> 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767AA803" w14:textId="58D93122" w:rsidR="00ED39E4" w:rsidRPr="00ED39E4" w:rsidRDefault="00D5677E" w:rsidP="00ED39E4">
      <w:pPr>
        <w:spacing w:after="0" w:line="360" w:lineRule="auto"/>
        <w:ind w:right="-2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77E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1852">
        <w:rPr>
          <w:rFonts w:ascii="Times New Roman" w:hAnsi="Times New Roman" w:cs="Times New Roman"/>
          <w:bCs/>
          <w:sz w:val="28"/>
          <w:szCs w:val="28"/>
        </w:rPr>
        <w:t>изучения</w:t>
      </w:r>
      <w:r w:rsidRPr="00461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sz w:val="28"/>
          <w:szCs w:val="28"/>
        </w:rPr>
        <w:t>учебного предмета</w:t>
      </w:r>
      <w:r w:rsidR="00ED39E4" w:rsidRPr="00ED39E4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520FA238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развитие умений комментировать, анализировать и интерпретировать художественный текст;</w:t>
      </w:r>
    </w:p>
    <w:p w14:paraId="3CCF2C57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72E4D1F4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знакомство с татарским литературным процессом и осознание его связи с историческим процессом;</w:t>
      </w:r>
    </w:p>
    <w:p w14:paraId="4F57815D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bCs/>
          <w:sz w:val="28"/>
          <w:szCs w:val="28"/>
          <w:lang w:val="ru-RU"/>
        </w:rPr>
        <w:t xml:space="preserve">развитие коммуникативных умений </w:t>
      </w:r>
      <w:r w:rsidRPr="00461852">
        <w:rPr>
          <w:rFonts w:ascii="Times New Roman" w:hAnsi="Times New Roman"/>
          <w:iCs/>
          <w:sz w:val="28"/>
          <w:szCs w:val="28"/>
          <w:lang w:val="ru-RU"/>
        </w:rPr>
        <w:t>обучающихся</w:t>
      </w:r>
      <w:r w:rsidRPr="00461852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r w:rsidRPr="00461852">
        <w:rPr>
          <w:rFonts w:ascii="Times New Roman" w:hAnsi="Times New Roman"/>
          <w:iCs/>
          <w:sz w:val="28"/>
          <w:szCs w:val="28"/>
          <w:lang w:val="ru-RU"/>
        </w:rPr>
        <w:t>устной и письменной диалогической и монологической речи на татарском языке);</w:t>
      </w:r>
    </w:p>
    <w:p w14:paraId="6B0AB336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bCs/>
          <w:sz w:val="28"/>
          <w:szCs w:val="28"/>
          <w:lang w:val="ru-RU"/>
        </w:rPr>
        <w:lastRenderedPageBreak/>
        <w:t>формирование читательского кругозора;</w:t>
      </w:r>
    </w:p>
    <w:p w14:paraId="148A0413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формирование нравственных и эстетических чувств обучающихся;</w:t>
      </w:r>
    </w:p>
    <w:p w14:paraId="0DCAFE49" w14:textId="77777777" w:rsidR="00353B9E" w:rsidRPr="00461852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sz w:val="28"/>
          <w:szCs w:val="28"/>
          <w:lang w:val="ru-RU"/>
        </w:rPr>
        <w:t>развитие способностей к творческой деятельности на родном (татарском) языке;</w:t>
      </w:r>
    </w:p>
    <w:p w14:paraId="3F89DE88" w14:textId="0A8B9C12" w:rsidR="00E7538D" w:rsidRPr="00ED39E4" w:rsidRDefault="00353B9E" w:rsidP="00ED39E4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852">
        <w:rPr>
          <w:rFonts w:ascii="Times New Roman" w:hAnsi="Times New Roman"/>
          <w:sz w:val="28"/>
          <w:szCs w:val="28"/>
          <w:lang w:val="ru-RU"/>
        </w:rPr>
        <w:t>овладение общеучебными умениями и универсальными учебными действиями.</w:t>
      </w:r>
    </w:p>
    <w:p w14:paraId="76EC111D" w14:textId="77777777" w:rsidR="00ED39E4" w:rsidRPr="00461852" w:rsidRDefault="00ED39E4" w:rsidP="00EA725A">
      <w:pPr>
        <w:pStyle w:val="1"/>
        <w:spacing w:before="120" w:after="12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5" w:name="_Toc102652301"/>
      <w:bookmarkStart w:id="6" w:name="_Toc105527459"/>
      <w:r w:rsidRPr="00461852">
        <w:rPr>
          <w:rFonts w:ascii="Times New Roman" w:hAnsi="Times New Roman" w:cs="Times New Roman"/>
          <w:color w:val="auto"/>
        </w:rPr>
        <w:t>Основные содержательные линии примерной рабочей программы учебного предмета «Родная (татарская) литература»</w:t>
      </w:r>
      <w:bookmarkEnd w:id="5"/>
      <w:bookmarkEnd w:id="6"/>
    </w:p>
    <w:p w14:paraId="595978A0" w14:textId="77777777" w:rsidR="00ED39E4" w:rsidRPr="00461852" w:rsidRDefault="00ED39E4" w:rsidP="00ED39E4">
      <w:pPr>
        <w:pStyle w:val="Default"/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Содержание учебного предмета «Родная (татарская) литература» представлено в программе разделами:</w:t>
      </w:r>
    </w:p>
    <w:p w14:paraId="58756BF6" w14:textId="77777777" w:rsidR="00ED39E4" w:rsidRPr="00461852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«Устное народное творчество»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и поговорки), татарские народные песни, дастаны, баиты; татарский фольклор представлен в 5–7 классах);</w:t>
      </w:r>
    </w:p>
    <w:p w14:paraId="2BBBB467" w14:textId="77777777" w:rsidR="00ED39E4" w:rsidRPr="00461852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>«Татарская литература по периодам»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ее развития, начиная со средневековой литературы, литературы XVIII века, XIX–XX веков и заканчивая современной 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14:paraId="28EF1457" w14:textId="3BDE034A" w:rsidR="00ED39E4" w:rsidRPr="00EA725A" w:rsidRDefault="00ED39E4" w:rsidP="00FC6DB2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61852">
        <w:rPr>
          <w:rFonts w:eastAsiaTheme="minorHAnsi"/>
          <w:color w:val="auto"/>
          <w:sz w:val="28"/>
          <w:szCs w:val="28"/>
          <w:lang w:eastAsia="en-US"/>
        </w:rPr>
        <w:t xml:space="preserve">«Теория литературы»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приемы создания образности в произведениях </w:t>
      </w:r>
      <w:r w:rsidRPr="00461852">
        <w:rPr>
          <w:rFonts w:eastAsiaTheme="minorHAnsi"/>
          <w:color w:val="auto"/>
          <w:sz w:val="28"/>
          <w:szCs w:val="28"/>
          <w:lang w:eastAsia="en-US"/>
        </w:rPr>
        <w:lastRenderedPageBreak/>
        <w:t>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произведений).</w:t>
      </w:r>
    </w:p>
    <w:p w14:paraId="272AE119" w14:textId="77777777" w:rsidR="00353B9E" w:rsidRPr="00461852" w:rsidRDefault="00353B9E" w:rsidP="00FC6DB2">
      <w:pPr>
        <w:pStyle w:val="1"/>
        <w:tabs>
          <w:tab w:val="left" w:pos="1134"/>
        </w:tabs>
        <w:spacing w:before="120" w:after="12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7" w:name="_Toc105527460"/>
      <w:r w:rsidRPr="00461852">
        <w:rPr>
          <w:rFonts w:ascii="Times New Roman" w:hAnsi="Times New Roman" w:cs="Times New Roman"/>
          <w:color w:val="auto"/>
        </w:rPr>
        <w:t>Место учебного предмета «Родная (татарская) литература» в учебном плане</w:t>
      </w:r>
      <w:bookmarkEnd w:id="7"/>
    </w:p>
    <w:p w14:paraId="24D485F9" w14:textId="166C39B4" w:rsidR="00EA725A" w:rsidRPr="00402FB1" w:rsidRDefault="00EA725A" w:rsidP="00EA725A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8" w:name="_Hlk102657067"/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="00D5677E">
        <w:rPr>
          <w:rFonts w:ascii="Times New Roman" w:eastAsia="Times New Roman" w:hAnsi="Times New Roman" w:cs="Times New Roman"/>
          <w:sz w:val="28"/>
          <w:szCs w:val="28"/>
          <w:lang w:val="tt-RU"/>
        </w:rPr>
        <w:t>ф</w:t>
      </w:r>
      <w:r w:rsidR="00B53E3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едеральным государственным образовательным стандартом основного общего образования 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>учебный предмет «Родн</w:t>
      </w:r>
      <w:r w:rsidR="002B41D4">
        <w:rPr>
          <w:rFonts w:ascii="Times New Roman" w:eastAsia="Times New Roman" w:hAnsi="Times New Roman" w:cs="Times New Roman"/>
          <w:sz w:val="28"/>
          <w:szCs w:val="28"/>
          <w:lang w:val="tt-RU"/>
        </w:rPr>
        <w:t>ая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B41D4">
        <w:rPr>
          <w:rFonts w:ascii="Times New Roman" w:eastAsia="Times New Roman" w:hAnsi="Times New Roman" w:cs="Times New Roman"/>
          <w:sz w:val="28"/>
          <w:szCs w:val="28"/>
          <w:lang w:val="tt-RU"/>
        </w:rPr>
        <w:t>литература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» входит в предметную область «Родной язык и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родная литература</w:t>
      </w:r>
      <w:r w:rsidRPr="00402FB1">
        <w:rPr>
          <w:rFonts w:ascii="Times New Roman" w:eastAsia="Times New Roman" w:hAnsi="Times New Roman" w:cs="Times New Roman"/>
          <w:sz w:val="28"/>
          <w:szCs w:val="28"/>
          <w:lang w:val="tt-RU"/>
        </w:rPr>
        <w:t>» и является обязательным для изучения.</w:t>
      </w:r>
    </w:p>
    <w:bookmarkEnd w:id="8"/>
    <w:p w14:paraId="2B3F168F" w14:textId="61E4E295" w:rsidR="00380D64" w:rsidRPr="00461852" w:rsidRDefault="00380D64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изучение предмета </w:t>
      </w:r>
      <w:r w:rsidR="00353B9E"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«Родная (татарская) литература»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5677E" w:rsidRPr="000245F1">
        <w:rPr>
          <w:rFonts w:ascii="Times New Roman" w:hAnsi="Times New Roman" w:cs="Times New Roman"/>
          <w:sz w:val="28"/>
          <w:szCs w:val="28"/>
          <w:lang w:val="tt-RU"/>
        </w:rPr>
        <w:t>в общеобразовательных организациях с обучением на родном (татарском) языке</w:t>
      </w:r>
      <w:r w:rsidR="00D5677E" w:rsidRPr="006E1BA9">
        <w:rPr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отводится 2 часа в неделю</w:t>
      </w:r>
      <w:r w:rsidR="00D5677E" w:rsidRPr="00D5677E">
        <w:rPr>
          <w:rFonts w:ascii="Times New Roman" w:hAnsi="Times New Roman" w:cs="Times New Roman"/>
          <w:sz w:val="28"/>
          <w:szCs w:val="28"/>
        </w:rPr>
        <w:t xml:space="preserve"> </w:t>
      </w:r>
      <w:r w:rsidR="00D5677E" w:rsidRPr="000245F1">
        <w:rPr>
          <w:rFonts w:ascii="Times New Roman" w:hAnsi="Times New Roman" w:cs="Times New Roman"/>
          <w:sz w:val="28"/>
          <w:szCs w:val="28"/>
        </w:rPr>
        <w:t xml:space="preserve">во всех классах </w:t>
      </w:r>
      <w:r w:rsidR="00D5677E">
        <w:rPr>
          <w:rFonts w:ascii="Times New Roman" w:hAnsi="Times New Roman" w:cs="Times New Roman"/>
          <w:sz w:val="28"/>
          <w:szCs w:val="28"/>
        </w:rPr>
        <w:t>основного</w:t>
      </w:r>
      <w:r w:rsidR="00D5677E" w:rsidRPr="000245F1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Общее количество времени на пять лет </w:t>
      </w:r>
      <w:r w:rsidR="00353B9E"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обучения с 5 по 9 класс</w:t>
      </w:r>
      <w:r w:rsidRPr="0046185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ориентировочно составляет 350 часов, по 70 часов в каждом классе.</w:t>
      </w:r>
    </w:p>
    <w:p w14:paraId="2D26E4E6" w14:textId="67A58B5B" w:rsidR="00EA725A" w:rsidRPr="00ED3074" w:rsidRDefault="00EA725A" w:rsidP="00EA72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Образовательное учреждение вправе самостоятельно увеличить количество часов, отводимых для изучения </w:t>
      </w:r>
      <w:r>
        <w:rPr>
          <w:rFonts w:ascii="Times New Roman" w:eastAsia="Calibri" w:hAnsi="Times New Roman" w:cs="Times New Roman"/>
          <w:sz w:val="28"/>
          <w:szCs w:val="28"/>
        </w:rPr>
        <w:t>учебного предмета</w:t>
      </w:r>
      <w:r w:rsidRPr="00ED3074">
        <w:rPr>
          <w:rFonts w:ascii="Times New Roman" w:eastAsia="Calibri" w:hAnsi="Times New Roman" w:cs="Times New Roman"/>
          <w:sz w:val="28"/>
          <w:szCs w:val="28"/>
        </w:rPr>
        <w:t>, за счет часов части плана, формируемой участниками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отношений</w:t>
      </w:r>
      <w:r w:rsidRPr="00ED307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091F90" w14:textId="77777777" w:rsidR="009E6E7A" w:rsidRPr="00461852" w:rsidRDefault="009E6E7A" w:rsidP="009E6E7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61852">
        <w:rPr>
          <w:sz w:val="28"/>
          <w:szCs w:val="28"/>
        </w:rPr>
        <w:br w:type="page"/>
      </w:r>
    </w:p>
    <w:p w14:paraId="190CA89D" w14:textId="77777777" w:rsidR="00C77187" w:rsidRPr="00461852" w:rsidRDefault="006B561B" w:rsidP="006B561B">
      <w:pPr>
        <w:pStyle w:val="1"/>
        <w:spacing w:before="0" w:after="240"/>
        <w:ind w:left="1276" w:right="1276"/>
        <w:jc w:val="center"/>
        <w:rPr>
          <w:rFonts w:ascii="Times New Roman" w:eastAsia="Calibri" w:hAnsi="Times New Roman" w:cs="Times New Roman"/>
          <w:color w:val="auto"/>
        </w:rPr>
      </w:pPr>
      <w:bookmarkStart w:id="9" w:name="_Toc105527461"/>
      <w:bookmarkStart w:id="10" w:name="_Toc47103080"/>
      <w:r w:rsidRPr="00461852">
        <w:rPr>
          <w:rFonts w:ascii="Times New Roman" w:eastAsia="Calibri" w:hAnsi="Times New Roman" w:cs="Times New Roman"/>
          <w:color w:val="auto"/>
        </w:rPr>
        <w:lastRenderedPageBreak/>
        <w:t>СОДЕРЖАНИЕ УЧЕБНОГО ПРЕДМЕТА «РОДНАЯ (ТАТАРСКАЯ) ЛИТЕРАТУРА»</w:t>
      </w:r>
      <w:bookmarkEnd w:id="9"/>
    </w:p>
    <w:p w14:paraId="15AD4596" w14:textId="1C40A29E" w:rsidR="00C77187" w:rsidRPr="00461852" w:rsidRDefault="00C77187" w:rsidP="00EA725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1" w:name="_Toc105527462"/>
      <w:r w:rsidRPr="00461852">
        <w:rPr>
          <w:rFonts w:ascii="Times New Roman" w:eastAsia="Calibri" w:hAnsi="Times New Roman" w:cs="Times New Roman"/>
          <w:color w:val="auto"/>
        </w:rPr>
        <w:t>5 класс</w:t>
      </w:r>
      <w:bookmarkEnd w:id="11"/>
    </w:p>
    <w:p w14:paraId="335347F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Введение</w:t>
      </w:r>
    </w:p>
    <w:p w14:paraId="1CFC7240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Периодическая печать на татарском языке для детей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Детский журнал «Ялкын» («Пламя»).</w:t>
      </w:r>
    </w:p>
    <w:p w14:paraId="1BB7B87A" w14:textId="77777777" w:rsidR="00C77187" w:rsidRPr="00461852" w:rsidRDefault="008F603F" w:rsidP="00353B9E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Устное народное творчество</w:t>
      </w:r>
    </w:p>
    <w:p w14:paraId="722CCEC6" w14:textId="77777777" w:rsidR="00C77187" w:rsidRPr="00461852" w:rsidRDefault="00C77187" w:rsidP="00353B9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Устное народное творчество как народное достояние.</w:t>
      </w:r>
    </w:p>
    <w:p w14:paraId="3C057372" w14:textId="77777777" w:rsidR="008F603F" w:rsidRPr="00461852" w:rsidRDefault="008F603F" w:rsidP="00C7718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 Отображение национального характера в сказках.</w:t>
      </w:r>
    </w:p>
    <w:p w14:paraId="382ABD72" w14:textId="77777777" w:rsidR="008F603F" w:rsidRPr="00461852" w:rsidRDefault="00C77187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Сказки. </w:t>
      </w: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461852">
        <w:rPr>
          <w:rFonts w:ascii="Times New Roman" w:eastAsia="Calibri" w:hAnsi="Times New Roman" w:cs="Times New Roman"/>
          <w:sz w:val="28"/>
          <w:szCs w:val="28"/>
        </w:rPr>
        <w:t>иды сказок.</w:t>
      </w:r>
    </w:p>
    <w:p w14:paraId="5AB2A0DE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Татарские народные сказки: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«Хәйләкәр</w:t>
      </w:r>
      <w:r w:rsidR="003E77AD" w:rsidRPr="00461852">
        <w:rPr>
          <w:rFonts w:ascii="Times New Roman" w:eastAsia="Calibri" w:hAnsi="Times New Roman" w:cs="Times New Roman"/>
          <w:sz w:val="28"/>
          <w:szCs w:val="28"/>
        </w:rPr>
        <w:t xml:space="preserve"> төлке» («Хитрая лиса»),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«Өч кы</w:t>
      </w:r>
      <w:r w:rsidR="003E77AD" w:rsidRPr="00461852">
        <w:rPr>
          <w:rFonts w:ascii="Times New Roman" w:eastAsia="Calibri" w:hAnsi="Times New Roman" w:cs="Times New Roman"/>
          <w:sz w:val="28"/>
          <w:szCs w:val="28"/>
        </w:rPr>
        <w:t xml:space="preserve">з» («Три дочери»),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«Ак бүре» («Белый волк»).</w:t>
      </w:r>
    </w:p>
    <w:p w14:paraId="11D2586A" w14:textId="77777777" w:rsidR="008F603F" w:rsidRPr="00461852" w:rsidRDefault="00C77187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Мифы.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народные мифы.</w:t>
      </w:r>
    </w:p>
    <w:p w14:paraId="4D96A656" w14:textId="77777777" w:rsidR="008F603F" w:rsidRPr="00461852" w:rsidRDefault="008F603F" w:rsidP="00C771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 xml:space="preserve">Мифы: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«Нәркәс чәчәге» («Цветок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Нарцисс»), «Җил иясе җил чыгара», («Откуда появляется ветер»), «Тавык» («Курица»).</w:t>
      </w:r>
    </w:p>
    <w:p w14:paraId="2778043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Предания и легенды</w:t>
      </w:r>
      <w:r w:rsidR="003D0965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жан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ра. Отличие легенд от преданий.</w:t>
      </w:r>
    </w:p>
    <w:p w14:paraId="4245823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Легенды: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«Зөһрә кыз» («Девушка Зухра»), «Кәккүк каян барлыкка килгән» («Откуда появилась кукушка»), «Ни өчен ләйсән яңгыр бака авызында энҗегә, елан авызында агуга әйләнгән» («Во рту жабы жемчуг, </w:t>
      </w:r>
      <w:r w:rsidR="003D0965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а в пасти змеи яд»).</w:t>
      </w:r>
    </w:p>
    <w:p w14:paraId="7FA0B36B" w14:textId="77777777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Предания: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«Шәһәр нигә Казан дип аталган» («Почему город назвали Казанью»), «Тургай моңы» («Печаль жаворонка»).</w:t>
      </w:r>
    </w:p>
    <w:p w14:paraId="5310085B" w14:textId="3969D61B" w:rsidR="009D0AA9" w:rsidRPr="00EA725A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725A">
        <w:rPr>
          <w:rFonts w:ascii="Times New Roman" w:eastAsia="Calibri" w:hAnsi="Times New Roman" w:cs="Times New Roman"/>
          <w:bCs/>
          <w:sz w:val="28"/>
          <w:szCs w:val="28"/>
        </w:rPr>
        <w:t>Малые жанры устного народного творчества</w:t>
      </w:r>
      <w:r w:rsidR="003D0965" w:rsidRPr="00EA725A">
        <w:rPr>
          <w:rFonts w:ascii="Times New Roman" w:eastAsia="Calibri" w:hAnsi="Times New Roman" w:cs="Times New Roman"/>
          <w:bCs/>
          <w:sz w:val="28"/>
          <w:szCs w:val="28"/>
        </w:rPr>
        <w:t>: з</w:t>
      </w:r>
      <w:r w:rsidRPr="00EA725A">
        <w:rPr>
          <w:rFonts w:ascii="Times New Roman" w:eastAsia="Calibri" w:hAnsi="Times New Roman" w:cs="Times New Roman"/>
          <w:bCs/>
          <w:sz w:val="28"/>
          <w:szCs w:val="28"/>
        </w:rPr>
        <w:t>агадки</w:t>
      </w:r>
      <w:r w:rsidR="003D0965" w:rsidRPr="00EA725A">
        <w:rPr>
          <w:rFonts w:ascii="Times New Roman" w:eastAsia="Calibri" w:hAnsi="Times New Roman" w:cs="Times New Roman"/>
          <w:bCs/>
          <w:sz w:val="28"/>
          <w:szCs w:val="28"/>
        </w:rPr>
        <w:t>, пословицы и поговорки</w:t>
      </w:r>
      <w:r w:rsidR="00EA725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91D67E5" w14:textId="77777777" w:rsidR="008F603F" w:rsidRPr="00461852" w:rsidRDefault="003D0965" w:rsidP="00353B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1852">
        <w:rPr>
          <w:rFonts w:ascii="Times New Roman" w:hAnsi="Times New Roman" w:cs="Times New Roman"/>
          <w:b/>
          <w:sz w:val="28"/>
          <w:szCs w:val="28"/>
        </w:rPr>
        <w:t>Татарская литература</w:t>
      </w:r>
    </w:p>
    <w:p w14:paraId="6827980D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Литературная (авторская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) сказка. </w:t>
      </w:r>
      <w:r w:rsidRPr="00461852">
        <w:rPr>
          <w:rFonts w:ascii="Times New Roman" w:eastAsia="Calibri" w:hAnsi="Times New Roman" w:cs="Times New Roman"/>
          <w:sz w:val="28"/>
          <w:szCs w:val="28"/>
        </w:rPr>
        <w:t>Фольклорные традиции в литературной сказке. Художественн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ый вымысел литературной сказки.</w:t>
      </w:r>
    </w:p>
    <w:p w14:paraId="52011F16" w14:textId="510DC39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«Шүрәле» («Шурале»). Мифологический сюжет сказки. Поэтические особенности сказки-поэмы. Художественный смысл сказки. Образ Шурале в искусстве. Ознакомительная информация о балете «Шурале».</w:t>
      </w:r>
    </w:p>
    <w:p w14:paraId="10126C35" w14:textId="2DD69413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«Бүренең кешеләр белән дуслашуы турында кечкенә әкият» («Сказка о Волке, который дружил с людьми»).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Прием нонсенса в сказке.</w:t>
      </w:r>
    </w:p>
    <w:p w14:paraId="2DCDDF3C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Проза.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Эпические произведения, их особенности. Жанр р</w:t>
      </w:r>
      <w:r w:rsidRPr="00461852">
        <w:rPr>
          <w:rFonts w:ascii="Times New Roman" w:eastAsia="Calibri" w:hAnsi="Times New Roman" w:cs="Times New Roman"/>
          <w:sz w:val="28"/>
          <w:szCs w:val="28"/>
        </w:rPr>
        <w:t>ассказа.</w:t>
      </w:r>
    </w:p>
    <w:p w14:paraId="4DF9BA31" w14:textId="166686F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«Кояштагы тап» («Пятно на солнце»). Тема нравственности. Понятия честности, милосердия, взаимовыручки и взаимоподдержки.</w:t>
      </w:r>
    </w:p>
    <w:p w14:paraId="0068C8E4" w14:textId="19B3ADD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«Зәңгәр күлдә ай коена» («Луна купается в голубом озере»). Фольклорные мотивы в литературном произведении. Победа добра над злом. Система образов в сказке, символические образы.</w:t>
      </w:r>
    </w:p>
    <w:p w14:paraId="4EEF7332" w14:textId="767A1D6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«Ай өстендәге Зөһрә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кыз» («Девушка Зухра на Луне»).</w:t>
      </w:r>
    </w:p>
    <w:p w14:paraId="532330FD" w14:textId="66F5BE1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«Нәҗип» («Наджип»). Тема нравственности в произведении. Психологический образ литературного героя.</w:t>
      </w:r>
    </w:p>
    <w:p w14:paraId="081B2A63" w14:textId="6332264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Джалял.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«Яз» («Весна»). Идея важности, необходимости для других людей.</w:t>
      </w:r>
    </w:p>
    <w:p w14:paraId="1535CE97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Дарменда.</w:t>
      </w:r>
    </w:p>
    <w:p w14:paraId="4C433A4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«Богдай» («Пшеница»). Нравственный смысл рассказа: духовное богатство и роль человека в обществе.</w:t>
      </w:r>
    </w:p>
    <w:p w14:paraId="4A201501" w14:textId="5E541510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Сабитов.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«Урман кызы Таңсылу» («Лесная девушка Тансылу»). Единство челов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ека и природы. Красота природы.</w:t>
      </w:r>
    </w:p>
    <w:p w14:paraId="4BD2A55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Басня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Жанр басни. Особен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ности жанра. Герои, композиция.</w:t>
      </w:r>
    </w:p>
    <w:p w14:paraId="6B1D3272" w14:textId="05608C5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«Умарта корты һәм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чебеннәр» («Пчела и мухи»).</w:t>
      </w:r>
    </w:p>
    <w:p w14:paraId="5A2542B0" w14:textId="6A4B9BC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Гафури.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«Сарыкны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кем ашаган» («Кто съел овцу»).</w:t>
      </w:r>
    </w:p>
    <w:p w14:paraId="627C3CC4" w14:textId="5FD16FCC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Исхак.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«Карт имән белән яшь егет» (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«Старый дуб и молодой парень»).</w:t>
      </w:r>
    </w:p>
    <w:p w14:paraId="53341B72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Лирические произведения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О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собе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нности лирических произведений.</w:t>
      </w:r>
    </w:p>
    <w:p w14:paraId="110DC201" w14:textId="1BC58DB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җиремә» («Родной земле»), «Пар ат» («Пара лошадей»),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«Җәй көнендә» («Летним днем»).</w:t>
      </w:r>
    </w:p>
    <w:p w14:paraId="57D84ED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Особенности пейзажной лирики. Воспевание родной 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земли.</w:t>
      </w:r>
    </w:p>
    <w:p w14:paraId="20549972" w14:textId="39B86BC4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="00EA725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Джалиля.</w:t>
      </w:r>
    </w:p>
    <w:p w14:paraId="688F650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Восхваление храбрости и мужества советского солдата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 Чувство долга перед Родиной.</w:t>
      </w:r>
    </w:p>
    <w:p w14:paraId="6022D936" w14:textId="0B3D446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Джалиль.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«Кызыл ромашка» («Красная ромашка»),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«Яулык» («Платок»), «Дуска» («Другу»), «Имән» («Дуб»).</w:t>
      </w:r>
    </w:p>
    <w:p w14:paraId="33F3E48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Тема красоты. Умение видеть красоту.</w:t>
      </w:r>
    </w:p>
    <w:p w14:paraId="2E91F451" w14:textId="1400115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Аглямов.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«Матурлык минем белән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» («Красота всегда со мной»).</w:t>
      </w:r>
    </w:p>
    <w:p w14:paraId="30569DE5" w14:textId="577F2CC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Авзал.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«Матурлык эзлим» («В поисках красоты»).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Эстетическое восприятие мира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F42533" w14:textId="4892C3B1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«Әни, мин көчек күрдем» («Мама, я видел щенка»),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«Олы булсам...» («Когда я стану взрослым</w:t>
      </w:r>
      <w:r w:rsidR="003D0965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...»).</w:t>
      </w:r>
    </w:p>
    <w:p w14:paraId="0243C23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Детская мечта. Чувства сострадания и милосердия.</w:t>
      </w:r>
    </w:p>
    <w:p w14:paraId="7C7D68CD" w14:textId="23E06598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«Һәркем әйтә дөресен» («Каждый говорит правду»),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«Тагын бер «рәхмәт» («Еще одно «спасибо»).</w:t>
      </w:r>
    </w:p>
    <w:p w14:paraId="722A779C" w14:textId="77777777" w:rsidR="003D0965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Драматические произведения</w:t>
      </w:r>
    </w:p>
    <w:p w14:paraId="623B853E" w14:textId="7105E25C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«Гафият турында әкият» («Сказка о Гафияте»). Фольклорное начало в произведении. Сказочные персонажи.</w:t>
      </w:r>
    </w:p>
    <w:p w14:paraId="2073992E" w14:textId="0C11AD62" w:rsidR="008F603F" w:rsidRPr="00461852" w:rsidRDefault="003D0965" w:rsidP="00EA725A">
      <w:pPr>
        <w:pStyle w:val="1"/>
        <w:spacing w:before="120" w:after="120"/>
        <w:jc w:val="center"/>
        <w:rPr>
          <w:rFonts w:ascii="Times New Roman" w:eastAsia="Calibri" w:hAnsi="Times New Roman" w:cs="Times New Roman"/>
          <w:color w:val="auto"/>
        </w:rPr>
      </w:pPr>
      <w:bookmarkStart w:id="12" w:name="_Toc105527463"/>
      <w:r w:rsidRPr="00461852">
        <w:rPr>
          <w:rFonts w:ascii="Times New Roman" w:eastAsia="Calibri" w:hAnsi="Times New Roman" w:cs="Times New Roman"/>
          <w:color w:val="auto"/>
        </w:rPr>
        <w:t>6 класс</w:t>
      </w:r>
      <w:bookmarkEnd w:id="12"/>
    </w:p>
    <w:p w14:paraId="0DC844A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56FE13A1" w14:textId="77777777" w:rsidR="003D0965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периодическая печать для молодежи. Журнал «Иде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Pr="00461852">
        <w:rPr>
          <w:rFonts w:ascii="Times New Roman" w:eastAsia="Calibri" w:hAnsi="Times New Roman" w:cs="Times New Roman"/>
          <w:sz w:val="28"/>
          <w:szCs w:val="28"/>
        </w:rPr>
        <w:t>» («Идель»).</w:t>
      </w:r>
    </w:p>
    <w:p w14:paraId="6C43EF56" w14:textId="77777777" w:rsidR="009D0AA9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Гим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Гимн России. Гимн Татарстана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14:paraId="0541AD02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Устное народное творчество</w:t>
      </w:r>
    </w:p>
    <w:p w14:paraId="4396D575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Татарские народные песни. </w:t>
      </w:r>
      <w:r w:rsidR="008F603F" w:rsidRPr="00461852">
        <w:rPr>
          <w:rFonts w:ascii="Times New Roman" w:eastAsia="Calibri" w:hAnsi="Times New Roman" w:cs="Times New Roman"/>
          <w:sz w:val="28"/>
          <w:szCs w:val="28"/>
        </w:rPr>
        <w:t>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приемы их соз</w:t>
      </w:r>
      <w:r w:rsidR="00EE65D8" w:rsidRPr="00461852">
        <w:rPr>
          <w:rFonts w:ascii="Times New Roman" w:eastAsia="Calibri" w:hAnsi="Times New Roman" w:cs="Times New Roman"/>
          <w:sz w:val="28"/>
          <w:szCs w:val="28"/>
        </w:rPr>
        <w:t>дания. Роль песни в жизни людей.</w:t>
      </w:r>
    </w:p>
    <w:p w14:paraId="0C87B808" w14:textId="77777777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Песни: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«Иске кара урман» («Старый дремучий лес»), «Гөлҗәмал» («Гульджамал»), «Татарстан кызлары» («Девушки Татарстана»).</w:t>
      </w:r>
    </w:p>
    <w:p w14:paraId="4DABCC2B" w14:textId="77777777" w:rsidR="001F6B7B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</w:t>
      </w:r>
    </w:p>
    <w:p w14:paraId="52C46F7A" w14:textId="77777777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Лирические произведения</w:t>
      </w:r>
      <w:r w:rsidR="003D0965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переживаний лирического героя.</w:t>
      </w:r>
    </w:p>
    <w:p w14:paraId="54F57DB3" w14:textId="1C859181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Рәкыйпов.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«Мин яратам сине, Татарстан» («Я люблю тебя, Татарстан!»)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Образ Родины. Чувства гордости и любви к родному краю.</w:t>
      </w:r>
    </w:p>
    <w:p w14:paraId="68E428D2" w14:textId="673D37C0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авыл» («Родная деревня»). Родной край в жизни человека.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Образ родной деревни, природа родного края.</w:t>
      </w:r>
    </w:p>
    <w:p w14:paraId="13FEF69B" w14:textId="71D7B565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ягы кирәк кешегә» («Человеку нужна Родина»). Высокие чувства лирического героя к Родине.</w:t>
      </w:r>
    </w:p>
    <w:p w14:paraId="37474484" w14:textId="4C1BE06C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Валиев.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«Ватаным» («Отчизна моя»).</w:t>
      </w:r>
    </w:p>
    <w:p w14:paraId="441C5C3C" w14:textId="3BB03E81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Валиева.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«Гүзәл җирем» («Прекрасная моя Родина»)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0B534D" w14:textId="77777777" w:rsidR="008F603F" w:rsidRPr="00461852" w:rsidRDefault="003D0965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Творчество Дардменда.</w:t>
      </w:r>
    </w:p>
    <w:p w14:paraId="40875ADC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«Кил, өйрән» («Давай учись»). Роль родного языка в жизни человека. Понимание необходимости изучения других языко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в. Борьба за чистоту языка.</w:t>
      </w:r>
    </w:p>
    <w:p w14:paraId="23B5720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«Видагъ» («Прощание»). Чувства и переживания лирического героя. Образы природы как средство ра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скрытия души лирического героя.</w:t>
      </w:r>
    </w:p>
    <w:p w14:paraId="02E3602A" w14:textId="78B97BB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тел турында бер шигырь» («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Стихотворение о родном языке»).</w:t>
      </w:r>
    </w:p>
    <w:p w14:paraId="67ECEFE4" w14:textId="1144AF5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«Гадиләргә гимн» («Гимн простым»). Смысл жизни и место человека в обществе. Чув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ство уважения к человеку труда.</w:t>
      </w:r>
    </w:p>
    <w:p w14:paraId="07BBE65C" w14:textId="02851C94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«Сез иң гүзәл кеше икәнсез» («Вы самый прекрасный человек»). Образ учителя в литературе. Отно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шение к нему лирического героя.</w:t>
      </w:r>
    </w:p>
    <w:p w14:paraId="4E810A73" w14:textId="4A118148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«Ватаным өчен» («За Родину»). Патриотизм в произв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>едении. Образ защитника родины.</w:t>
      </w:r>
    </w:p>
    <w:p w14:paraId="477AAC01" w14:textId="4838A555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Ф.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«Сибәли дә, сибәли» («Моросит и моросит»),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«Бездә яздыр» («У нас, наверное, уже весна»)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Картины природы, их роль в создании образа, усиление психологизма. Суровые условия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Pr="00461852">
        <w:rPr>
          <w:rFonts w:ascii="Times New Roman" w:eastAsia="Calibri" w:hAnsi="Times New Roman" w:cs="Times New Roman"/>
          <w:sz w:val="28"/>
          <w:szCs w:val="28"/>
        </w:rPr>
        <w:t>войны.</w:t>
      </w:r>
    </w:p>
    <w:p w14:paraId="48256E1E" w14:textId="63FC2D3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Л.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Лерон.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«Фашист очып үтте» («Фашист пролетел»).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Картины военного времени. Трагизм. Образ врага.</w:t>
      </w:r>
    </w:p>
    <w:p w14:paraId="5EFE40E0" w14:textId="7FB5A7EC" w:rsidR="008F603F" w:rsidRPr="00461852" w:rsidRDefault="008F603F" w:rsidP="00353B9E">
      <w:pPr>
        <w:spacing w:after="0" w:line="360" w:lineRule="auto"/>
        <w:ind w:right="-10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Ш.</w:t>
      </w:r>
      <w:r w:rsidR="00EA725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Галиева.</w:t>
      </w:r>
    </w:p>
    <w:p w14:paraId="5B0BB242" w14:textId="263EFC8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«Пәрәмәч» («Перемяч»),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«Сәер кеше» («Странный человек»)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Приемы создания комичности в лирическом произведении.</w:t>
      </w:r>
    </w:p>
    <w:p w14:paraId="6AC2627E" w14:textId="14AFD3B6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EA725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«Әй, җырлыйсы килә шушы җырны» («Так хочется спеть эту песню»). Образ малой родины. Ностальгия по</w:t>
      </w:r>
      <w:r w:rsidR="003D0965" w:rsidRPr="00461852">
        <w:rPr>
          <w:rFonts w:ascii="Times New Roman" w:eastAsia="Calibri" w:hAnsi="Times New Roman" w:cs="Times New Roman"/>
          <w:sz w:val="28"/>
          <w:szCs w:val="28"/>
        </w:rPr>
        <w:t xml:space="preserve"> прошлому, счастливому детству.</w:t>
      </w:r>
    </w:p>
    <w:p w14:paraId="3E4977C8" w14:textId="6A417F68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Хаким.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«Шигырь ничек туа?» («Как рождаются стихи?»). Принципы и приемы создания лирического произведения.</w:t>
      </w:r>
    </w:p>
    <w:p w14:paraId="2384FEBD" w14:textId="77777777" w:rsidR="003D0965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Образная система произведений фантастики</w:t>
      </w:r>
    </w:p>
    <w:p w14:paraId="402D4C49" w14:textId="3B4CF3F2" w:rsidR="008F603F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Насыри.</w:t>
      </w:r>
    </w:p>
    <w:p w14:paraId="24D46C21" w14:textId="6FB42DB8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Насыри.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 Своеобразное выражение просветительского реализма.</w:t>
      </w:r>
    </w:p>
    <w:p w14:paraId="0444FF24" w14:textId="46A84FA6" w:rsidR="008F603F" w:rsidRPr="00461852" w:rsidRDefault="008F603F" w:rsidP="003D09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Фаизов.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«Бер күбәләк» («Бабочка»).</w:t>
      </w:r>
    </w:p>
    <w:p w14:paraId="65FCB0B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Аллегорическая образность</w:t>
      </w:r>
    </w:p>
    <w:p w14:paraId="2A133B03" w14:textId="3CD0CDA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Рахим.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«Яз әкиятләре» («Весенние сказки»). Условность и аллегорическая образность.</w:t>
      </w:r>
    </w:p>
    <w:p w14:paraId="3ECBAB38" w14:textId="6EC6406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И.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Гази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 «Кояш артыннан киткән тургай» («В поисках солнца улетел жаворонок»).</w:t>
      </w:r>
    </w:p>
    <w:p w14:paraId="267467F9" w14:textId="570E9B5C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Рахим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«Битлек» («Маска»). Особенности национальных праздников, чувство ответственности за свои поступки, правила этики.</w:t>
      </w:r>
    </w:p>
    <w:p w14:paraId="5AC5931F" w14:textId="77777777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Особенности образной системы в автобиографических произведениях</w:t>
      </w:r>
    </w:p>
    <w:p w14:paraId="68A9FA08" w14:textId="329D0654" w:rsidR="008F603F" w:rsidRPr="00461852" w:rsidRDefault="003D0965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Жизнь и творчество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Тукая.</w:t>
      </w:r>
    </w:p>
    <w:p w14:paraId="5BE9E2B7" w14:textId="5CCA1096" w:rsidR="008F603F" w:rsidRPr="00461852" w:rsidRDefault="008F603F" w:rsidP="00353B9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«Исемдә калганнар»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36AB7035" w14:textId="2EAF791D" w:rsidR="008F603F" w:rsidRPr="00461852" w:rsidRDefault="008F603F" w:rsidP="003D096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Ф.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Хусни.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«Минем тәрәзәләрем» («Мои окна»).</w:t>
      </w:r>
    </w:p>
    <w:p w14:paraId="69FC600B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Образная система в биографических произведениях</w:t>
      </w:r>
    </w:p>
    <w:p w14:paraId="11FD681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Биографическое п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роизведение. Особенности жанра.</w:t>
      </w:r>
    </w:p>
    <w:p w14:paraId="418E9830" w14:textId="73F9380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Батулла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«Имче» («Знахарка»). Исторический сюжет о детстве Тукая. Сходство и различия в создании образа главного героя в разных произведениях. Особенности повествования.</w:t>
      </w:r>
    </w:p>
    <w:p w14:paraId="167149E0" w14:textId="07AA17D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«Тукай»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«Тукай»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</w:t>
      </w:r>
      <w:r w:rsidRPr="00461852">
        <w:rPr>
          <w:rFonts w:ascii="Times New Roman" w:eastAsia="Calibri" w:hAnsi="Times New Roman" w:cs="Times New Roman"/>
          <w:sz w:val="28"/>
          <w:szCs w:val="28"/>
        </w:rPr>
        <w:t>(отрывки). Образ поэта в романе. Судьба Тукая.</w:t>
      </w:r>
    </w:p>
    <w:p w14:paraId="132BC116" w14:textId="1268B2C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«Моя встреча с Габдуллой Тукаем». Образ Тукая в воспоминаниях.</w:t>
      </w:r>
    </w:p>
    <w:p w14:paraId="109B3100" w14:textId="4A95D8E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Маннур.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Отрывок из романа «Муса». Образ Мусы Джалиля.</w:t>
      </w:r>
    </w:p>
    <w:p w14:paraId="2CB395D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Образность в жанре рассказа и повести</w:t>
      </w:r>
    </w:p>
    <w:p w14:paraId="0087D523" w14:textId="452C82C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Ибрагимова.</w:t>
      </w:r>
    </w:p>
    <w:p w14:paraId="76086180" w14:textId="151E747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Ибрагимов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«Яз башы» («Начало весны»), «Алмачуар»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 к лошади. Образ татарской деревни. Нравственные устои татарской деревни.</w:t>
      </w:r>
    </w:p>
    <w:p w14:paraId="3A9157C6" w14:textId="09FF259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Мухаммадиев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«Первый подснежник» («Беренче умырзая»). Образ природы. Бережное отношение к природе. Связь поколений. Чистота помыслов.</w:t>
      </w:r>
    </w:p>
    <w:p w14:paraId="74E11813" w14:textId="07CCE26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Еники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«Кто пел?» («Кем җырлады?»). Образ раненного лейтенанта, его чувства и переживания в последние моменты жизни. Образ татарской песни.</w:t>
      </w:r>
    </w:p>
    <w:p w14:paraId="7A65863D" w14:textId="1E7099C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«Җиңәсем килде» («Хотел победить»). Понятие чести, справедливости, уважения.</w:t>
      </w:r>
    </w:p>
    <w:p w14:paraId="23DBBD62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Образная система в лиро-эпических произведениях</w:t>
      </w:r>
    </w:p>
    <w:p w14:paraId="3FFD2FBE" w14:textId="1DF650C2" w:rsidR="008F603F" w:rsidRPr="00461852" w:rsidRDefault="008F603F" w:rsidP="002766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Кутуй.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6F1D6F6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Особенности образной системы в произведениях драмы</w:t>
      </w:r>
    </w:p>
    <w:p w14:paraId="5746B088" w14:textId="3CB1BC1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«Беренче театр» («Первый театр»).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Комический характер конфликта в произведении. Приемы воссоздания комичности образов. Просветительские идеи в комедии. Комический характер конфликта в произведении.</w:t>
      </w:r>
    </w:p>
    <w:p w14:paraId="4DEF3895" w14:textId="61B994B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Тинчурин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«Сүнгән йолдызлар» («Угасшие звезды»).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Изображение Первой мировой войны как причины всех бед, несчастной судьбы народа. </w:t>
      </w:r>
      <w:r w:rsidR="0091656D"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Метафоричност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>ь названия. Символические образы в произведении.</w:t>
      </w:r>
    </w:p>
    <w:p w14:paraId="6D5A8A89" w14:textId="3C95CF6D" w:rsidR="008F603F" w:rsidRPr="00461852" w:rsidRDefault="00276649" w:rsidP="0035080C">
      <w:pPr>
        <w:pStyle w:val="1"/>
        <w:spacing w:before="120" w:after="120"/>
        <w:jc w:val="center"/>
        <w:rPr>
          <w:rFonts w:ascii="Times New Roman" w:eastAsia="Calibri" w:hAnsi="Times New Roman" w:cs="Times New Roman"/>
          <w:color w:val="auto"/>
        </w:rPr>
      </w:pPr>
      <w:bookmarkStart w:id="13" w:name="_Toc105527464"/>
      <w:r w:rsidRPr="00461852">
        <w:rPr>
          <w:rFonts w:ascii="Times New Roman" w:eastAsia="Calibri" w:hAnsi="Times New Roman" w:cs="Times New Roman"/>
          <w:color w:val="auto"/>
        </w:rPr>
        <w:t>7 класс</w:t>
      </w:r>
      <w:bookmarkEnd w:id="13"/>
    </w:p>
    <w:p w14:paraId="4581A4E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199F1000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Периодическая печать на татарском языке для молодежи.</w:t>
      </w:r>
      <w:r w:rsidR="00276649" w:rsidRPr="004618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Газета «Татарстан яшьләре» («Молодежь Татарстана»).</w:t>
      </w:r>
    </w:p>
    <w:p w14:paraId="063595B0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Устное народное творчество</w:t>
      </w:r>
    </w:p>
    <w:p w14:paraId="50BC3191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Баит – оригинальный жанр татарского фольклора</w:t>
      </w:r>
    </w:p>
    <w:p w14:paraId="5EC65D18" w14:textId="5211B0F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Баиты как жанр устного народного творчества. Особенности жанра. Виды баитов. Исследователи устного народного творчества (Г.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="0035080C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="003508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Ярми и др.).</w:t>
      </w:r>
    </w:p>
    <w:p w14:paraId="7AEE3E40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Баиты</w:t>
      </w:r>
      <w:r w:rsidRPr="00461852">
        <w:rPr>
          <w:rFonts w:ascii="Times New Roman" w:eastAsia="Calibri" w:hAnsi="Times New Roman" w:cs="Times New Roman"/>
          <w:sz w:val="28"/>
          <w:szCs w:val="28"/>
        </w:rPr>
        <w:t>: «Сак-Сок бәете» («Баит о Сак-Соке»), «Фәйзулла агай бәете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» («Баит о Файзулле агае»).</w:t>
      </w:r>
    </w:p>
    <w:p w14:paraId="20D729F8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</w:t>
      </w:r>
    </w:p>
    <w:p w14:paraId="7971C75D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рассказа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жанра рассказа.</w:t>
      </w:r>
    </w:p>
    <w:p w14:paraId="1CFA2470" w14:textId="634CF51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Еники.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«Матурлык» («Красота»). Духовная красота человека. Любовь между мат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ерью и сыном. Образ Бадретдина.</w:t>
      </w:r>
    </w:p>
    <w:p w14:paraId="435494A9" w14:textId="5E4A647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«Буранда» («В метель»),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«Сукбай» («Бродяга»)</w:t>
      </w:r>
      <w:r w:rsidRPr="00461852">
        <w:rPr>
          <w:rFonts w:ascii="Times New Roman" w:eastAsia="Calibri" w:hAnsi="Times New Roman" w:cs="Times New Roman"/>
          <w:sz w:val="28"/>
          <w:szCs w:val="28"/>
        </w:rPr>
        <w:t>. Приемы эмоционального воздейс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твия на читателя. Образ матери.</w:t>
      </w:r>
    </w:p>
    <w:p w14:paraId="1ED7E52C" w14:textId="2393107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Н.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Думави.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«Яшь ана» («Молодая мать»). Художественная деталь, символ. Роль художественной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детали в характеристике героя.</w:t>
      </w:r>
    </w:p>
    <w:p w14:paraId="5B7F914A" w14:textId="7F102D2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И.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«Ак сирень» («Белая сирень»). Первая любовь и связанные с ней переживания героя. Чувство разочарования. Символическое содержание пейзажных образов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F5A896" w14:textId="5A4A867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14:paraId="36516121" w14:textId="3F4AF23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«Хикәяне ничек язарга?» («Как написать рассказ?») (отрывок). Принципы создания жанра рассказа. Своеобразие языка и интонации произведения. Секрет мастерства писателя в создании рассказа.</w:t>
      </w:r>
    </w:p>
    <w:p w14:paraId="6B07F24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повести</w:t>
      </w:r>
    </w:p>
    <w:p w14:paraId="2AE6459E" w14:textId="4BE9868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Баширов.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ягым – яшел бишек» («Родимый край – зеленая колыбель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»</w:t>
      </w:r>
      <w:r w:rsidRPr="00461852">
        <w:rPr>
          <w:rFonts w:ascii="Times New Roman" w:eastAsia="Calibri" w:hAnsi="Times New Roman" w:cs="Times New Roman"/>
          <w:sz w:val="28"/>
          <w:szCs w:val="28"/>
        </w:rPr>
        <w:t>) (отрывки). Образ жизни татарского народа. Духовное богатство человека, нравственные принципы. Изображение национальных традиций и обычаев. Автобиографизм повести. Портретная характеристика персон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ажей. Фольклоризм в литературе.</w:t>
      </w:r>
    </w:p>
    <w:p w14:paraId="5F097E50" w14:textId="61B7219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Ш.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Камал.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«Акчарлаклар» («Чайки»). Тема поиска счастья на чужой земле. Система образов в произведении. Размышления автора о счастье. Общечеловеческое и национальное в литературе.</w:t>
      </w:r>
    </w:p>
    <w:p w14:paraId="0A3F9A95" w14:textId="63506B2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Магдеев.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«Без – кырык беренче ел балалары» («Мы – дети сорок первого года») (отрывки). Изображение трудностей военных и послевоенных лет. Образ подростка.</w:t>
      </w:r>
    </w:p>
    <w:p w14:paraId="4519FF99" w14:textId="6D822E0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Хусни.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«Йөзек кашы» («Перстень»). Изображение перипетий в судьбе человека. Светлые лирические чувства героев произве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дения. Трагический финал любви.</w:t>
      </w:r>
    </w:p>
    <w:p w14:paraId="116F76A3" w14:textId="6530D31C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Абсалямов.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«Миңа унтугыз яшь иде» («Мне было девятнадцать»). Трагизм </w:t>
      </w:r>
      <w:r w:rsidR="0091656D" w:rsidRPr="00461852"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Pr="00461852">
        <w:rPr>
          <w:rFonts w:ascii="Times New Roman" w:eastAsia="Calibri" w:hAnsi="Times New Roman" w:cs="Times New Roman"/>
          <w:sz w:val="28"/>
          <w:szCs w:val="28"/>
        </w:rPr>
        <w:t>войны. Рассказ от имени погибшего солдата. Герой-повествователь.</w:t>
      </w:r>
    </w:p>
    <w:p w14:paraId="7C270DD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Роман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Жанр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овые особенности.</w:t>
      </w:r>
    </w:p>
    <w:p w14:paraId="014A43DA" w14:textId="6739C83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М.</w:t>
      </w:r>
      <w:r w:rsidR="0035080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Галяу.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«Мөһәҗирләр» («Мухаджиры»). Судьба татарского народа. Проблематика романа. Система образов.</w:t>
      </w:r>
    </w:p>
    <w:p w14:paraId="1919C0C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 драмы</w:t>
      </w:r>
    </w:p>
    <w:p w14:paraId="0C04C605" w14:textId="5FAC7C14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«Әлдермештән Әлмәндәр» («Старик Альмандар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произведении.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2E2D703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Жанры лирики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пейзажная, философская, гражданская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, интимная лирика).</w:t>
      </w:r>
    </w:p>
    <w:p w14:paraId="2037C21F" w14:textId="48A818F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Туфан.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тел» («Родной язык»), «Агыла да болыт, агыла...» («Плывут облака»), «Кайсыгызның кулы җылы?» («У кого руки теплее») «Күбәләк» («Бабочка»). Богатство и многообразие человеческих чувств и переживаний. Отношение поэта к родному языку.</w:t>
      </w:r>
    </w:p>
    <w:p w14:paraId="161ED4F3" w14:textId="4B798113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«Җәйге таң хатирәсе» («Летняя заря»).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Образы природы.</w:t>
      </w:r>
    </w:p>
    <w:p w14:paraId="37DC3A85" w14:textId="77CFD601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Хаким.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«Тукайга» («Тукаю»), «Әй, язмыш, язмыш» («Эх, судьба, судьба»),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14:paraId="16BDC00C" w14:textId="10C8944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Авзал.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«Без татарлар» («Мы татары»), «Бу – Ватан» («Это – Родин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а»). Национальный образ народа.</w:t>
      </w:r>
    </w:p>
    <w:p w14:paraId="087D3F50" w14:textId="0D29B74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Арсланов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. «Халкыма» («Моему народу»). Чувство гордости за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свой народ, историю и культуру.</w:t>
      </w:r>
    </w:p>
    <w:p w14:paraId="47F2A752" w14:textId="11ED2E3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«Кар астында гөлләр...» («Цветы под снегом...»), «Татар китабы»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14:paraId="4309C4AA" w14:textId="093418C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Харис.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«Кеше кайчан матур» («Чем красив человек»). Внутренняя красота человека.</w:t>
      </w:r>
    </w:p>
    <w:p w14:paraId="68CA795C" w14:textId="65DBE7F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Мирза.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«Көздә бер мәл» («Одно мгновение осени»), «Әткәң-әнкәң фатихасы» («Благословение родителей»), «Моң» («Печаль»). Роль природы в раскрытии чувств и переживаний лирического героя. Долг перед родителями. Благословление родителей.</w:t>
      </w:r>
    </w:p>
    <w:p w14:paraId="3A9EA2D4" w14:textId="27BEA0A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Мурат.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«Шагыйрь» («Поэт»). Стихотворения из цикла «Литовская мозаика» «Үле тел» («Мертвый язык»), «Литвада татар күле буенда килгән уй...» («Размышления у татарского озера...»). Уважение к истории своего народа, сохранение родного языка, чувство ответственности за них.</w:t>
      </w:r>
    </w:p>
    <w:p w14:paraId="72D961C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Лиро-эпические жанры литературы</w:t>
      </w:r>
    </w:p>
    <w:p w14:paraId="1888E311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Жанр поэмы. Особенности поэмы.</w:t>
      </w:r>
    </w:p>
    <w:p w14:paraId="567BB9A6" w14:textId="663680A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«Сәйдәш» («Сайдаш»). Поэма о жизни и творчестве известного татарского композитора С. Сайдашева. 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Pr="00461852">
        <w:rPr>
          <w:rFonts w:ascii="Times New Roman" w:eastAsia="Calibri" w:hAnsi="Times New Roman" w:cs="Times New Roman"/>
          <w:sz w:val="28"/>
          <w:szCs w:val="28"/>
        </w:rPr>
        <w:t>ротиворечи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я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в судьбе композитора.</w:t>
      </w:r>
    </w:p>
    <w:p w14:paraId="638DF12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Жанр стихотворе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ния в прозе. Особенности жанра.</w:t>
      </w:r>
    </w:p>
    <w:p w14:paraId="5769CC9F" w14:textId="44DADF1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М.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«Чатыр та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у җиле» («Ветер с горы Чатыр»).</w:t>
      </w:r>
    </w:p>
    <w:p w14:paraId="10DBCCFA" w14:textId="40D273E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Р.</w:t>
      </w:r>
      <w:r w:rsidR="00213120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Галиуллин.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«Юлларда ак җил иде» («На дорогах белый ветер»). Смысл жизни, жизненный опыт, и преодоление препятствий на жизненном пути.</w:t>
      </w:r>
    </w:p>
    <w:p w14:paraId="5B5344CC" w14:textId="7D321C20" w:rsidR="008F603F" w:rsidRPr="00461852" w:rsidRDefault="00276649" w:rsidP="0007548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4" w:name="_Toc105527465"/>
      <w:r w:rsidRPr="00461852">
        <w:rPr>
          <w:rFonts w:ascii="Times New Roman" w:eastAsia="Calibri" w:hAnsi="Times New Roman" w:cs="Times New Roman"/>
          <w:color w:val="auto"/>
        </w:rPr>
        <w:t>8 класс</w:t>
      </w:r>
      <w:bookmarkEnd w:id="14"/>
    </w:p>
    <w:p w14:paraId="248325D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14:paraId="565094BB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Татарская периодическая печать.</w:t>
      </w:r>
    </w:p>
    <w:p w14:paraId="6C66B707" w14:textId="6F0D9BE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Знакомство с журналом «Безнең мирас» («Наше наследие»</w:t>
      </w:r>
      <w:r w:rsidR="0007548A">
        <w:rPr>
          <w:rFonts w:ascii="Times New Roman" w:eastAsia="Calibri" w:hAnsi="Times New Roman" w:cs="Times New Roman"/>
          <w:sz w:val="28"/>
          <w:szCs w:val="28"/>
        </w:rPr>
        <w:t>)</w:t>
      </w:r>
      <w:r w:rsidR="00EE65D8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B88735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</w:t>
      </w:r>
    </w:p>
    <w:p w14:paraId="7CBE9F4F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Своеобразие художественного отражения жизни в словесном искусстве. Периодизация татарской литературы.</w:t>
      </w:r>
    </w:p>
    <w:p w14:paraId="37F28273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История татарской литературы</w:t>
      </w:r>
    </w:p>
    <w:p w14:paraId="6D834D37" w14:textId="77777777" w:rsidR="008F603F" w:rsidRPr="00461852" w:rsidRDefault="008F603F" w:rsidP="00353B9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Средневековая тюрко-татарская литература</w:t>
      </w:r>
    </w:p>
    <w:p w14:paraId="61363635" w14:textId="2ECCFDBA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–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ервой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оловины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XIII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собенности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литературы данного периода</w:t>
      </w:r>
      <w:r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CA799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Кул Гали.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«Кыйс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саи Йосыф» </w:t>
      </w:r>
      <w:r w:rsidR="00645E14" w:rsidRPr="00461852">
        <w:rPr>
          <w:rFonts w:ascii="Times New Roman" w:eastAsia="Calibri" w:hAnsi="Times New Roman" w:cs="Times New Roman"/>
          <w:sz w:val="28"/>
          <w:szCs w:val="28"/>
        </w:rPr>
        <w:t>(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«Сказание о Юсуфе»).</w:t>
      </w:r>
    </w:p>
    <w:p w14:paraId="2DA6F2F1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Образы Юсуфа 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78C2C8CF" w14:textId="2DE77EB8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XIII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– 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 xml:space="preserve">ервой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оловины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вв.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Общая характеристика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литературы данного периода.</w:t>
      </w:r>
    </w:p>
    <w:p w14:paraId="639EB56B" w14:textId="6978E55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Сараи.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«Сөһәйл вә Гөлдерсен» («Сухайль и Гульдурсун»).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5AA2AC67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Кутб.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«Хөсрәү вә Ширин» («Хосров и Ширин»). Великое чувство любви, сложные взаимоотношения людей. Философская глубина, художественное совершенство произведения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BCBFC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Устное народное творчество</w:t>
      </w:r>
    </w:p>
    <w:p w14:paraId="3D16701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Дастан «Идегәй» («Идегей») как памятни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к устного народного творчества.</w:t>
      </w:r>
    </w:p>
    <w:p w14:paraId="20D6F5AE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Художественное своеобразие дастана. Виды дастанов.</w:t>
      </w:r>
    </w:p>
    <w:p w14:paraId="719BC716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История татарской литературы</w:t>
      </w:r>
    </w:p>
    <w:p w14:paraId="00317DA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периода Казанского ханства</w:t>
      </w:r>
    </w:p>
    <w:p w14:paraId="05ADF71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периода Казанского ханства.</w:t>
      </w:r>
    </w:p>
    <w:p w14:paraId="7DECE02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Кул Шариф</w:t>
      </w:r>
      <w:r w:rsidRPr="00461852">
        <w:rPr>
          <w:rFonts w:ascii="Times New Roman" w:eastAsia="Calibri" w:hAnsi="Times New Roman" w:cs="Times New Roman"/>
          <w:sz w:val="28"/>
          <w:szCs w:val="28"/>
        </w:rPr>
        <w:t>.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03604C97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Мухаммедьяр.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«Төхфәи мәрдан» («Подарок джигитам») (отрывки). Проблематика поэмы. Размышления автора о единстве и благополучии государства, о справедливости, милосердии, щедрости и верности. Идеи гуманизма и справедливости.</w:t>
      </w:r>
    </w:p>
    <w:p w14:paraId="2066F953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Татарская литература XVII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данного периода.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Суфийская литература. Нравственно-философское направление литературы.</w:t>
      </w:r>
    </w:p>
    <w:p w14:paraId="2977AF09" w14:textId="4DE8659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Колый.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хикметов. Духовные переживания, нравственные устои лирического героя.</w:t>
      </w:r>
    </w:p>
    <w:p w14:paraId="6F82A37D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XVIII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развития татарской литературы данного периода.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Сближение литературы с жизнью народа.</w:t>
      </w:r>
    </w:p>
    <w:p w14:paraId="01C6ED99" w14:textId="52ED2BD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Утыз Имяни.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«Гыйлемнең өстенлеге турында» («О преимуществе знания»), «Егет булу турында» («О мужестве»), «Кәсеп турында» («О торговле»), «Татулык турында» («О дружбе»), «Гомер итү турында» («О жизни»), «Үгет турында» (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«</w:t>
      </w:r>
      <w:r w:rsidRPr="00461852">
        <w:rPr>
          <w:rFonts w:ascii="Times New Roman" w:eastAsia="Calibri" w:hAnsi="Times New Roman" w:cs="Times New Roman"/>
          <w:sz w:val="28"/>
          <w:szCs w:val="28"/>
        </w:rPr>
        <w:t>О назидании»).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4795AB5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XIX века</w:t>
      </w:r>
    </w:p>
    <w:p w14:paraId="53DC3C7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в XIX веке. Просветительское движение у татар. Становление реалистической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поэзии. Тематика произведений.</w:t>
      </w:r>
    </w:p>
    <w:p w14:paraId="4308BA16" w14:textId="586A0F5E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Кандалый.</w:t>
      </w:r>
    </w:p>
    <w:p w14:paraId="40D7A673" w14:textId="5C4FDB4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Кандалый.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«Сәхипҗә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мал» («Сахибджамал») (отрывок).</w:t>
      </w:r>
    </w:p>
    <w:p w14:paraId="2C19560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звитием общественного сознания.</w:t>
      </w:r>
    </w:p>
    <w:p w14:paraId="63072D7A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К. Насыри.</w:t>
      </w:r>
    </w:p>
    <w:p w14:paraId="25688BB8" w14:textId="3C3FC95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К.</w:t>
      </w:r>
      <w:r w:rsidR="0007548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Насыри.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«Кырык бакча» («Сорок садов»). Нравственные качества. Духовная красота человека.</w:t>
      </w:r>
    </w:p>
    <w:p w14:paraId="36C4E8FC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Биография М. Акъегетзадэ.</w:t>
      </w:r>
    </w:p>
    <w:p w14:paraId="3B2AEEE7" w14:textId="4716457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Акъегетзадэ.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«Хисаметдин менла» («Хисаметдин менла»). Просветительские идеи в произведении. Проблема героя времени. Авторская позиция в создании образа главного г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ероя. Просветительский реализм.</w:t>
      </w:r>
    </w:p>
    <w:p w14:paraId="791BE836" w14:textId="65C98C80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З.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Бигиева.</w:t>
      </w:r>
    </w:p>
    <w:p w14:paraId="3EA846B8" w14:textId="66DD3D5B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Бигиев.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«Өлүф, яки Гүзәл кыз Хәдичә» («Тысячи, или Красавица Хадича»). Первый детективный роман в татарской литературе. Проблематика романа. Судьба татарской женщины. Традиции русской классической литературы в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изображении женских характеров.</w:t>
      </w:r>
    </w:p>
    <w:p w14:paraId="58ADD849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Пер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вые драматические произведения.</w:t>
      </w:r>
    </w:p>
    <w:p w14:paraId="204F4163" w14:textId="01F6A5F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Ильяси.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«Бичара кыз» («Бедняжка»). Идейно-эстетическое своеобразие произведения. Проблема свободы личности. Право женщины, борьба за ее счастье</w:t>
      </w:r>
    </w:p>
    <w:p w14:paraId="1B8C36C7" w14:textId="0FB48A72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«Өч хатын белән тормыш» («Жизнь с тремя женами»). Система образов. Конфликт в произведении.</w:t>
      </w:r>
    </w:p>
    <w:p w14:paraId="6D1E3287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Татарская литература начала ХХ века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3A8554C3" w14:textId="783E5CDF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="0007548A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Тукая.</w:t>
      </w:r>
    </w:p>
    <w:p w14:paraId="28119016" w14:textId="760C66D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Тукай.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«Милләткә» («К нации»), «Тәэссер» («Впечатление»), «Народные напевы» («Милли моңнар»), «Ана догасы» («Молитва матери»).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</w:t>
      </w:r>
    </w:p>
    <w:p w14:paraId="44D16E43" w14:textId="275237A6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Думави.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«Син – кеше» («Ты – человек»). Размышления о смысле жизни, о месте человека в обществе.</w:t>
      </w:r>
    </w:p>
    <w:p w14:paraId="317FEB1D" w14:textId="2BE7457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Исхаки.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«Ул әле өйләнмәгән иде» («Он еще не был женат»). Проблемы смешанных браков, воспитания детей в таких семьях. Духовная близость и религиозное отличие, сохранение национальных ос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обенностей.</w:t>
      </w:r>
    </w:p>
    <w:p w14:paraId="136B8B28" w14:textId="5217D1C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«Ике йөз елдан соң инкыйраз» («Исчезновение через двести лет»). Композиция повести, ее проблематика, конфликт. Стиль прои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зведения. Символические образы.</w:t>
      </w:r>
    </w:p>
    <w:p w14:paraId="1FC64C4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Дардменд.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«Кораб» («Корабль»), «Бүзләрем маналмадым» («Не окропил я саван»). Изображение судьбы нации, народа в образах корабля, </w:t>
      </w:r>
      <w:r w:rsidRPr="00461852">
        <w:rPr>
          <w:rFonts w:ascii="Times New Roman" w:eastAsia="Calibri" w:hAnsi="Times New Roman" w:cs="Times New Roman"/>
          <w:sz w:val="28"/>
          <w:szCs w:val="28"/>
        </w:rPr>
        <w:lastRenderedPageBreak/>
        <w:t>бури, волны и пропасти. Связь человека со Вселенной, миром, единство с природой.</w:t>
      </w:r>
    </w:p>
    <w:p w14:paraId="15693C54" w14:textId="3614EE9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Рамиев.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«Таң вакыты»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013C11A6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 Амирхана.</w:t>
      </w:r>
    </w:p>
    <w:p w14:paraId="787DCA71" w14:textId="399BD3B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рения героини. Система образов.</w:t>
      </w:r>
    </w:p>
    <w:p w14:paraId="0CCC59A6" w14:textId="08B088D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«Бер харәбәдә» («На руинах»). Размышления лирического героя о жизни и ее скоротечности, о смерти и ее неизбежности.</w:t>
      </w:r>
    </w:p>
    <w:p w14:paraId="1697F96B" w14:textId="54005885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Ибрагимов.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«Яшь йөрәкләр» («Молодые сердца»). Противоборство старого и нового. Отображение национальной идеи. Система образов в произведении. Идеи свободы личности.</w:t>
      </w:r>
    </w:p>
    <w:p w14:paraId="5F48359E" w14:textId="324D002B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07548A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Файзи.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«Галиябану». Традиционный любовный треугольник. Система образов в произведении. Конфликт. Тр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агическое разрешение конфликта.</w:t>
      </w:r>
    </w:p>
    <w:p w14:paraId="703DCDA1" w14:textId="69D2F328" w:rsidR="008F603F" w:rsidRPr="00461852" w:rsidRDefault="00276649" w:rsidP="0007548A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15" w:name="_Toc105527466"/>
      <w:r w:rsidRPr="00461852">
        <w:rPr>
          <w:rFonts w:ascii="Times New Roman" w:eastAsia="Calibri" w:hAnsi="Times New Roman" w:cs="Times New Roman"/>
          <w:color w:val="auto"/>
        </w:rPr>
        <w:t>9 класс</w:t>
      </w:r>
      <w:bookmarkEnd w:id="15"/>
    </w:p>
    <w:p w14:paraId="0E06948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85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2D7C960C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Cs/>
          <w:sz w:val="28"/>
          <w:szCs w:val="28"/>
        </w:rPr>
        <w:t>Татарская периодическая печать.</w:t>
      </w:r>
    </w:p>
    <w:p w14:paraId="1F951B22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Знакомство с журналом «Казан утлары» («Огни Казани»).</w:t>
      </w:r>
    </w:p>
    <w:p w14:paraId="363EB9D9" w14:textId="77777777" w:rsidR="001F6B7B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История татарской литературы</w:t>
      </w:r>
    </w:p>
    <w:p w14:paraId="1F6C9326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литература 1920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1930-х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литературы данного периода.</w:t>
      </w:r>
    </w:p>
    <w:p w14:paraId="2355E01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Г. Исхак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и.</w:t>
      </w:r>
    </w:p>
    <w:p w14:paraId="308195B0" w14:textId="7505852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Исхаки.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и.</w:t>
      </w:r>
    </w:p>
    <w:p w14:paraId="76584C8A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Г. Ибрагимова.</w:t>
      </w:r>
    </w:p>
    <w:p w14:paraId="347D2E8A" w14:textId="7926021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Ибрагимов.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«Казакъ кызы» («Дочь степи»). История создания романа. Судьба человека. Проблематика романа. Традиции и обычаи казахского народа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6F26E5" w14:textId="173AC9E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Амирхан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«Шәфигулла агай» («Шафигулла ага»). Восприятие сути жизненных перипетий че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рез сатирическое повествование.</w:t>
      </w:r>
    </w:p>
    <w:p w14:paraId="6033F2F6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А. Кутуя.</w:t>
      </w:r>
    </w:p>
    <w:p w14:paraId="43FCA40E" w14:textId="0E4BEEB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Кутуй.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«Тапшырылмаган х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атлар» («Неотосланные письма»).</w:t>
      </w:r>
    </w:p>
    <w:p w14:paraId="4E2E7B03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человека.</w:t>
      </w:r>
    </w:p>
    <w:p w14:paraId="6831F85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Х. 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акташа.</w:t>
      </w:r>
    </w:p>
    <w:p w14:paraId="6010B157" w14:textId="52660E6D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Такташ.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«Мәхәббәт тәүбәсе» («Раскаяние в любви»)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Авторская позиция в отношении героев произведения. Отрицательное отношение автора к идее «свободной любви».</w:t>
      </w:r>
    </w:p>
    <w:p w14:paraId="7B7035FC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литература периода Великой Отечественной войны и послевоенного времени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литературы данного периода.</w:t>
      </w:r>
    </w:p>
    <w:p w14:paraId="1AD40D85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461852">
        <w:rPr>
          <w:rFonts w:ascii="Times New Roman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Джалиля.</w:t>
      </w:r>
    </w:p>
    <w:p w14:paraId="54175C4A" w14:textId="49B2229F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М.</w:t>
      </w:r>
      <w:r w:rsidR="005E36FD">
        <w:rPr>
          <w:rFonts w:ascii="Times New Roman" w:eastAsia="Calibri" w:hAnsi="Times New Roman" w:cs="Times New Roman"/>
          <w:b/>
          <w:sz w:val="28"/>
          <w:szCs w:val="28"/>
          <w:lang w:val="tt-RU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Джалиль.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«Моабит дәфтәрләре» («Моабитская тетрадь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>»</w:t>
      </w:r>
      <w:r w:rsidRPr="00461852">
        <w:rPr>
          <w:rFonts w:ascii="Times New Roman" w:eastAsia="Calibri" w:hAnsi="Times New Roman" w:cs="Times New Roman"/>
          <w:sz w:val="28"/>
          <w:szCs w:val="28"/>
        </w:rPr>
        <w:t>)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  <w:r w:rsidR="00035A5A" w:rsidRPr="00461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«Җырларым» («Мои песни»),</w:t>
      </w:r>
      <w:r w:rsidRPr="004618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«Ирек» («Воля»), «Кошчык» («Пташка»), «Кичер, илем» («Прости, Родина»),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«Төрмәдә төш» («Сон в тюрьме»).</w:t>
      </w:r>
    </w:p>
    <w:p w14:paraId="1F3C6CD5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История возвращения «Моабитских тетрадей» на родину поэта. Тема мужества и героизма. Чувства и переживания лирического героя. Поэтические приемы в создании стихотворений.</w:t>
      </w:r>
    </w:p>
    <w:p w14:paraId="6C27FB12" w14:textId="27F8C6A9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Карима.</w:t>
      </w:r>
    </w:p>
    <w:p w14:paraId="54D7DD9F" w14:textId="6782D13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Карим.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«Кыр казы» («Дикий гусь»), «Ш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омырт куагы» («Куст черемухи»).</w:t>
      </w:r>
    </w:p>
    <w:p w14:paraId="785DEEC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Чувство тоски по Родине, по родным и близким.</w:t>
      </w:r>
    </w:p>
    <w:p w14:paraId="469F5111" w14:textId="6541365E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Туфана.</w:t>
      </w:r>
    </w:p>
    <w:p w14:paraId="68F5D94E" w14:textId="67F3561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Туфан.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«Каеннар сары иде» («Березы стали желтыми»), «Иртәләр җитте исә» («С наступлением утра»), «Гөлләр инде яфрак ярал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ар» («Уже распускаются цветы»).</w:t>
      </w:r>
    </w:p>
    <w:p w14:paraId="3A9E8743" w14:textId="77777777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Противоречивые чувства в душе лирического героя.</w:t>
      </w:r>
    </w:p>
    <w:p w14:paraId="6EB7EDD4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проза 1960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1980-х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литературы данного периода.</w:t>
      </w:r>
    </w:p>
    <w:p w14:paraId="212BCBB6" w14:textId="72AAFB7A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Еники.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«Әйтелмәгән васыят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ь» («Невысказанное завещание»).</w:t>
      </w:r>
    </w:p>
    <w:p w14:paraId="2832DBF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Система образов. Проблематика повести. Потеря нравственных ориентиров в обществе. Судьба татарской нации. Философское значение понятия «завещание».</w:t>
      </w:r>
    </w:p>
    <w:p w14:paraId="422D33D9" w14:textId="1EB14FF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Ахунов.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«Идел кызы» («Дочь Волги»). Судьба человека, ее связь с общественно-политическими событиями, происходившими в стране. Отображение общественных и нравственных противоречий прошлого.</w:t>
      </w:r>
    </w:p>
    <w:p w14:paraId="5B2AF09C" w14:textId="706DE21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Гилязов.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«Өч аршын җир»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14:paraId="195D7647" w14:textId="001DC51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Фаттах.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«Әтил суы ака торур» («Течет река Итиль») (отрывки). Историческая действительность и вымысел. Образ ж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изни, традиции и обычаи народа.</w:t>
      </w:r>
    </w:p>
    <w:p w14:paraId="318F40F5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Ф. Яруллина.</w:t>
      </w:r>
    </w:p>
    <w:p w14:paraId="5FBBD590" w14:textId="053BE93E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Яруллин.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«Җилкәннәр җилдә сынала» («Упругие паруса») (отрывки). Судьба человека. Сила воли и сильный характер.</w:t>
      </w:r>
    </w:p>
    <w:p w14:paraId="43FCD7FE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Жизнь и творчество И.</w:t>
      </w:r>
      <w:r w:rsidRPr="00461852">
        <w:rPr>
          <w:rFonts w:ascii="Times New Roman" w:hAnsi="Times New Roman" w:cs="Times New Roman"/>
          <w:sz w:val="28"/>
          <w:szCs w:val="28"/>
        </w:rPr>
        <w:t> 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Салахова.</w:t>
      </w:r>
    </w:p>
    <w:p w14:paraId="55F70D94" w14:textId="6184CAF5" w:rsidR="008F603F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Салахов.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«Колыма хикәяләре» («Колымские рассказы») (отрывки). Трагизм событий, связанных с репрессиями людей. Осуждение культа личности.</w:t>
      </w:r>
    </w:p>
    <w:p w14:paraId="01D0CC99" w14:textId="77777777" w:rsidR="00276649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лирики 1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960–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1980-х годов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 xml:space="preserve"> Особенности татарской лирики данного периода.</w:t>
      </w:r>
    </w:p>
    <w:p w14:paraId="4245B74A" w14:textId="285D755B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Файзуллина.</w:t>
      </w:r>
    </w:p>
    <w:p w14:paraId="07956416" w14:textId="5E0C5152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Файзуллин.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«Нюанслар иле» («Страна нюансов»): «Чынлык» («Действительность»), «Вакыт» («Время), «Көзге яңгыр» («Осенний дождь»), «Язгы кәеф» («Весеннее настроение»). Философские размышления поэта о времени, истории, жизни.</w:t>
      </w:r>
    </w:p>
    <w:p w14:paraId="092D4E14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Роберта Ахметзянова.</w:t>
      </w:r>
    </w:p>
    <w:p w14:paraId="2A18FD94" w14:textId="0E4D1284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Роб.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Ахметзянов.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«Елганың борылган төшендә» («У извилины реки»), «Өй түрендә яфрак алкышлары» («Шелест листьев у дома»), «Гомер китабы» («Книга жизни»), «Пропавший день», («Югалган көн»). Размышления о духовном мире человека.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словные образ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ы 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символ</w:t>
      </w:r>
      <w:r w:rsidRPr="0046185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</w:t>
      </w:r>
      <w:r w:rsidRPr="00461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ассоциации.</w:t>
      </w:r>
    </w:p>
    <w:p w14:paraId="1BC4E5F8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Р. Хариса.</w:t>
      </w:r>
    </w:p>
    <w:p w14:paraId="6BB70E58" w14:textId="56EABF4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Харис.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«Сабантуй», «Ак сөлге» («Белое полотенце»). Проблема со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хранения национальных традиций.</w:t>
      </w:r>
    </w:p>
    <w:p w14:paraId="68AE2919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Зульфата.</w:t>
      </w:r>
    </w:p>
    <w:p w14:paraId="7C6B89E8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Зульфат.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«Тамыр көлләре» («Пепел корней»), «Тылсым» («Волшебство»). Сила слова. Миссия поэта. Трагедия потери духовной связи между поколениями.</w:t>
      </w:r>
    </w:p>
    <w:p w14:paraId="449683B7" w14:textId="1BFE7550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М.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Аглямова.</w:t>
      </w:r>
    </w:p>
    <w:p w14:paraId="5D47D5D3" w14:textId="0093B5BD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М.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Аглямов.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«Каеннар булсаң иде» («Как березы»), «Учак урыннары» («Кострища»). Верность идеалам, проблемы исторической памяти.</w:t>
      </w:r>
    </w:p>
    <w:p w14:paraId="27E2F165" w14:textId="77777777" w:rsidR="008F603F" w:rsidRPr="00461852" w:rsidRDefault="00276649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С. Сулеймановой.</w:t>
      </w:r>
    </w:p>
    <w:p w14:paraId="48537F31" w14:textId="40C2FD07" w:rsidR="007A65D6" w:rsidRPr="00461852" w:rsidRDefault="008F603F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С.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Сулейманова.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«Туган илме, торган җирме яхшы?» («Что на свете краше?»), «Туган җирем, эчкән суым» («Родная земля»). Лирическое произведение о родине, родной природе как выражение поэтического восприятия окружающего мира.</w:t>
      </w:r>
    </w:p>
    <w:p w14:paraId="464349ED" w14:textId="77777777" w:rsidR="00276649" w:rsidRPr="00461852" w:rsidRDefault="007A65D6" w:rsidP="002766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>атарск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драматурги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я 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>1960–</w:t>
      </w:r>
      <w:r w:rsidR="008F603F" w:rsidRPr="00461852">
        <w:rPr>
          <w:rFonts w:ascii="Times New Roman" w:eastAsia="Calibri" w:hAnsi="Times New Roman" w:cs="Times New Roman"/>
          <w:b/>
          <w:sz w:val="28"/>
          <w:szCs w:val="28"/>
        </w:rPr>
        <w:t>1980-х гг.</w:t>
      </w:r>
      <w:r w:rsidR="00276649"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Особенности драматургии данного периода.</w:t>
      </w:r>
    </w:p>
    <w:p w14:paraId="1E77DBBF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276649" w:rsidRPr="00461852">
        <w:rPr>
          <w:rFonts w:ascii="Times New Roman" w:eastAsia="Calibri" w:hAnsi="Times New Roman" w:cs="Times New Roman"/>
          <w:sz w:val="28"/>
          <w:szCs w:val="28"/>
        </w:rPr>
        <w:t>знь и творчество Т. Миннуллина.</w:t>
      </w:r>
    </w:p>
    <w:p w14:paraId="7735EF46" w14:textId="0F813C0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Т.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«Дуслар җыелган җирдә» («Когда собираются друзья»). Нравственные проблемы в произведении.</w:t>
      </w:r>
    </w:p>
    <w:p w14:paraId="270216E6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Татарская литература рубежа 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</w:t>
      </w:r>
      <w:r w:rsidR="00276649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XXI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веков</w:t>
      </w:r>
      <w:r w:rsidR="003636FF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61852">
        <w:rPr>
          <w:rFonts w:ascii="Times New Roman" w:eastAsia="Calibri" w:hAnsi="Times New Roman" w:cs="Times New Roman"/>
          <w:sz w:val="28"/>
          <w:szCs w:val="28"/>
        </w:rPr>
        <w:t>Особенности развития татарской литературы на рубеже веков.</w:t>
      </w:r>
    </w:p>
    <w:p w14:paraId="16354129" w14:textId="614E0C5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И.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Ихсанова.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«Кеше булса…» («Если это человек...»), «Гомер» («Жизнь»). Смысл жизни, служение своей родине, своему народу. Благородные деяния во имя других людей.</w:t>
      </w:r>
    </w:p>
    <w:p w14:paraId="14117FF0" w14:textId="77777777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Жи</w:t>
      </w:r>
      <w:r w:rsidR="003636FF" w:rsidRPr="00461852">
        <w:rPr>
          <w:rFonts w:ascii="Times New Roman" w:eastAsia="Calibri" w:hAnsi="Times New Roman" w:cs="Times New Roman"/>
          <w:sz w:val="28"/>
          <w:szCs w:val="28"/>
        </w:rPr>
        <w:t>знь и творчество Р. Миннуллина.</w:t>
      </w:r>
    </w:p>
    <w:p w14:paraId="7E65DCF2" w14:textId="50A93C58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Миннуллин.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«Татарларым» («Мои татары»). Изображение прошлого, национальных особенностей татарского народа. Судьба народа, переживание за его будущее.</w:t>
      </w:r>
    </w:p>
    <w:p w14:paraId="24DA2A0D" w14:textId="5C98E70F" w:rsidR="008F603F" w:rsidRPr="00461852" w:rsidRDefault="003636F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Творчество Ф.</w:t>
      </w:r>
      <w:r w:rsidR="005E36FD">
        <w:rPr>
          <w:rFonts w:ascii="Times New Roman" w:eastAsia="Calibri" w:hAnsi="Times New Roman" w:cs="Times New Roman"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sz w:val="28"/>
          <w:szCs w:val="28"/>
        </w:rPr>
        <w:t>Садриева.</w:t>
      </w:r>
    </w:p>
    <w:p w14:paraId="608BEB32" w14:textId="1D04DB01" w:rsidR="008F603F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Ф.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Садриев.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«Таң җиле» («Утренний ветер»). Нравственные качества справедливости, чести.</w:t>
      </w:r>
    </w:p>
    <w:p w14:paraId="72CAB906" w14:textId="77777777" w:rsidR="008F603F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>Современная татарская литература</w:t>
      </w:r>
      <w:r w:rsidR="003636FF" w:rsidRPr="004618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461852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66290F8B" w14:textId="1E97A339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А.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 xml:space="preserve">Ахметгалиева. </w:t>
      </w:r>
      <w:r w:rsidRPr="00461852">
        <w:rPr>
          <w:rFonts w:ascii="Times New Roman" w:eastAsia="Calibri" w:hAnsi="Times New Roman" w:cs="Times New Roman"/>
          <w:sz w:val="28"/>
          <w:szCs w:val="28"/>
        </w:rPr>
        <w:t>«Кайтаваз» («Эхо»). Отношения между матерью и детьми. Роль матери в жизни человека.</w:t>
      </w:r>
    </w:p>
    <w:p w14:paraId="504624C8" w14:textId="303708CC" w:rsidR="008F603F" w:rsidRPr="00461852" w:rsidRDefault="008F603F" w:rsidP="00353B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="005E36FD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61852">
        <w:rPr>
          <w:rFonts w:ascii="Times New Roman" w:eastAsia="Calibri" w:hAnsi="Times New Roman" w:cs="Times New Roman"/>
          <w:b/>
          <w:sz w:val="28"/>
          <w:szCs w:val="28"/>
        </w:rPr>
        <w:t>Мухамметшин.</w:t>
      </w:r>
      <w:r w:rsidRPr="00461852">
        <w:rPr>
          <w:rFonts w:ascii="Times New Roman" w:eastAsia="Calibri" w:hAnsi="Times New Roman" w:cs="Times New Roman"/>
          <w:sz w:val="28"/>
          <w:szCs w:val="28"/>
        </w:rPr>
        <w:t xml:space="preserve"> «Август азагы» («Конец августа»), «Күктә кояш балкып-балкып яна» («А со</w:t>
      </w:r>
      <w:r w:rsidR="003636FF" w:rsidRPr="00461852">
        <w:rPr>
          <w:rFonts w:ascii="Times New Roman" w:eastAsia="Calibri" w:hAnsi="Times New Roman" w:cs="Times New Roman"/>
          <w:sz w:val="28"/>
          <w:szCs w:val="28"/>
        </w:rPr>
        <w:t>лнце в небе светит ярко-ярко»).</w:t>
      </w:r>
    </w:p>
    <w:p w14:paraId="2DFDEBF7" w14:textId="77777777" w:rsidR="007A65D6" w:rsidRPr="00461852" w:rsidRDefault="008F603F" w:rsidP="003636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t>Своеобразное раскрытие темы вечности в творчестве молодых писателей. Особенности в создании образа.</w:t>
      </w:r>
    </w:p>
    <w:p w14:paraId="01523E5F" w14:textId="77777777" w:rsidR="003636FF" w:rsidRPr="00461852" w:rsidRDefault="003636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61852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B2F7B9B" w14:textId="77777777" w:rsidR="003636FF" w:rsidRPr="00461852" w:rsidRDefault="006E13DF" w:rsidP="003636FF">
      <w:pPr>
        <w:pStyle w:val="1"/>
        <w:spacing w:before="0" w:after="240"/>
        <w:ind w:firstLine="709"/>
        <w:jc w:val="center"/>
        <w:rPr>
          <w:rFonts w:ascii="Times New Roman" w:hAnsi="Times New Roman" w:cs="Times New Roman"/>
          <w:bCs w:val="0"/>
          <w:color w:val="auto"/>
        </w:rPr>
      </w:pPr>
      <w:bookmarkStart w:id="16" w:name="_Toc105527467"/>
      <w:bookmarkStart w:id="17" w:name="_Hlk95677085"/>
      <w:bookmarkEnd w:id="10"/>
      <w:r w:rsidRPr="00461852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ОСВОЕНИЯ ПРОГРАММЫ УЧЕБНОГО ПРЕДМЕТА «РОДНАЯ (ТАТАРСКАЯ) ЛИТЕРАТУРА» НА УРОВНЕ ОСНОВНОГО ОБЩЕГО ОБРАЗОВАНИЯ</w:t>
      </w:r>
      <w:bookmarkEnd w:id="16"/>
    </w:p>
    <w:p w14:paraId="2F980AC9" w14:textId="77777777" w:rsidR="003636FF" w:rsidRPr="00461852" w:rsidRDefault="003636FF" w:rsidP="00DD7EDC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Cs w:val="0"/>
          <w:color w:val="auto"/>
          <w:lang w:bidi="en-US"/>
        </w:rPr>
      </w:pPr>
      <w:bookmarkStart w:id="18" w:name="_Toc105527468"/>
      <w:r w:rsidRPr="00461852">
        <w:rPr>
          <w:rFonts w:ascii="Times New Roman" w:eastAsia="Times New Roman" w:hAnsi="Times New Roman" w:cs="Times New Roman"/>
          <w:bCs w:val="0"/>
          <w:color w:val="auto"/>
          <w:lang w:bidi="en-US"/>
        </w:rPr>
        <w:t>Личностные результаты</w:t>
      </w:r>
      <w:bookmarkEnd w:id="18"/>
    </w:p>
    <w:p w14:paraId="76E27D09" w14:textId="3F13B916" w:rsidR="003636FF" w:rsidRPr="00461852" w:rsidRDefault="003636FF" w:rsidP="00F658B5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результате изучения предмета «Родная (татарская) литература» у обучающегося </w:t>
      </w:r>
      <w:r w:rsidR="00F658B5"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на уровне </w:t>
      </w:r>
      <w:r w:rsidR="00F658B5">
        <w:rPr>
          <w:rFonts w:ascii="Times New Roman" w:hAnsi="Times New Roman" w:cs="Times New Roman"/>
          <w:sz w:val="28"/>
          <w:szCs w:val="28"/>
          <w:lang w:val="tt-RU"/>
        </w:rPr>
        <w:t>основного</w:t>
      </w:r>
      <w:r w:rsidR="00F658B5"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общего образования</w:t>
      </w:r>
      <w:r w:rsidR="00F658B5"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будут сформированы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следующие личностные результаты</w:t>
      </w:r>
    </w:p>
    <w:p w14:paraId="69E3AF10" w14:textId="77777777" w:rsidR="003636FF" w:rsidRPr="00461852" w:rsidRDefault="003636FF" w:rsidP="00F658B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461852">
        <w:rPr>
          <w:rFonts w:ascii="Times New Roman" w:hAnsi="Times New Roman" w:cs="Times New Roman"/>
          <w:b/>
          <w:i/>
          <w:sz w:val="28"/>
        </w:rPr>
        <w:t>гражданского воспитания:</w:t>
      </w:r>
    </w:p>
    <w:p w14:paraId="5EBFEF1F" w14:textId="77777777" w:rsidR="003636FF" w:rsidRPr="00461852" w:rsidRDefault="003636FF" w:rsidP="00F658B5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 людей;</w:t>
      </w:r>
    </w:p>
    <w:p w14:paraId="0445713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участие в жизни семьи, образовательной организации, реализующей программы основного общего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образования, местного сообщества, родного края, страны;</w:t>
      </w:r>
    </w:p>
    <w:p w14:paraId="77146B7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неприятие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любых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экстремизма,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дискриминации;</w:t>
      </w:r>
    </w:p>
    <w:p w14:paraId="656ADDE9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понимание роли различных социальных институтов в жизни человека;</w:t>
      </w:r>
    </w:p>
    <w:p w14:paraId="4FD02A4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представление об основных правах, свободах и обязанностях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гражданина,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нормах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правилах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межличностных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отношений в поликультурном и многоконфессиональном обществе;</w:t>
      </w:r>
    </w:p>
    <w:p w14:paraId="7FF1EE0E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-55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способах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противодействия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коррупции;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</w:p>
    <w:p w14:paraId="7F46853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школьном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самоуправлении;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участию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гуманитарной деятельности (волонтерство, помощь людям, нуждающимся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ней);</w:t>
      </w:r>
    </w:p>
    <w:p w14:paraId="4F72ACF5" w14:textId="77777777" w:rsidR="003636FF" w:rsidRPr="00461852" w:rsidRDefault="003636FF" w:rsidP="003636FF">
      <w:pPr>
        <w:pStyle w:val="ae"/>
        <w:tabs>
          <w:tab w:val="left" w:pos="1134"/>
        </w:tabs>
        <w:spacing w:after="0" w:line="360" w:lineRule="auto"/>
        <w:ind w:right="114" w:firstLine="709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патриотического воспитания:</w:t>
      </w:r>
    </w:p>
    <w:p w14:paraId="7D62229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pacing w:val="-8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</w:t>
      </w:r>
      <w:r w:rsidRPr="00461852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российской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гражданской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идентичности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поликуль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турном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многоконфессиональном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обществе,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проявление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интереса к познанию родного языка, истории, культуры Российской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Федерации,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своего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края,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народов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России;</w:t>
      </w:r>
    </w:p>
    <w:p w14:paraId="38D526A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ценностное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отношение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 достижениям своей Родины — России, к науке, искусству,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спорту,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технологиям,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боевым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подвигам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трудовым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достижениям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народа;</w:t>
      </w:r>
    </w:p>
    <w:p w14:paraId="64380EC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461852">
        <w:rPr>
          <w:rFonts w:ascii="Times New Roman" w:hAnsi="Times New Roman" w:cs="Times New Roman"/>
          <w:color w:val="231F20"/>
          <w:spacing w:val="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народов,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проживающих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родной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стране;</w:t>
      </w:r>
    </w:p>
    <w:p w14:paraId="559B169F" w14:textId="77777777" w:rsidR="003636FF" w:rsidRPr="00461852" w:rsidRDefault="003636FF" w:rsidP="003636FF">
      <w:pPr>
        <w:pStyle w:val="aa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3"/>
        <w:jc w:val="both"/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духовно-нравственного воспитания:</w:t>
      </w:r>
    </w:p>
    <w:p w14:paraId="39BFAC0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ориентация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моральные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ценности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нормы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ситуациях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нравственного выбора;</w:t>
      </w:r>
    </w:p>
    <w:p w14:paraId="093843D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 оценивать свое поведение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14:paraId="4E8F762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неприятие асоциальных поступков,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свобода и ответственность личности в условиях индивидуального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общественного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пространства;</w:t>
      </w:r>
    </w:p>
    <w:p w14:paraId="70B3C6D2" w14:textId="77777777" w:rsidR="003636FF" w:rsidRPr="00461852" w:rsidRDefault="003636FF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sz w:val="28"/>
          <w:szCs w:val="28"/>
        </w:rPr>
        <w:t>эстетического воспитания:</w:t>
      </w:r>
    </w:p>
    <w:p w14:paraId="3BDF69A4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восприимчивость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видам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искусства,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творчеству своего и других народов, понимание эмоционального воздействия искусства;</w:t>
      </w:r>
    </w:p>
    <w:p w14:paraId="04E47C1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важности художественной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средства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коммуникации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самовыражения;</w:t>
      </w:r>
    </w:p>
    <w:p w14:paraId="4C794B15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понимание ценности отечественного и мирового искусства, роли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этнических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традиций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народного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творчества;</w:t>
      </w:r>
    </w:p>
    <w:p w14:paraId="64423E7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стремление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самовыражению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видах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искусства;</w:t>
      </w:r>
    </w:p>
    <w:p w14:paraId="5C635344" w14:textId="77777777" w:rsidR="003636FF" w:rsidRPr="00461852" w:rsidRDefault="003636FF" w:rsidP="006E13D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val="ru-RU" w:bidi="en-US"/>
        </w:rPr>
      </w:pPr>
      <w:r w:rsidRPr="00461852">
        <w:rPr>
          <w:rFonts w:ascii="Times New Roman" w:eastAsia="Times New Roman" w:hAnsi="Times New Roman"/>
          <w:b/>
          <w:bCs/>
          <w:i/>
          <w:sz w:val="28"/>
          <w:szCs w:val="28"/>
          <w:lang w:val="ru-RU" w:bidi="en-US"/>
        </w:rPr>
        <w:t>физического воспитания, формирования культуры здоровья и эмоционального благополучия:</w:t>
      </w:r>
    </w:p>
    <w:p w14:paraId="697E311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ценности жизни; ответственное отношение к своему здоровью и установка на здоровый образ жизни (здоровое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питание,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соблюдение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гигиенических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правил,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сбалансированный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режим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отдыха,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регулярная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физическая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активность);</w:t>
      </w:r>
    </w:p>
    <w:p w14:paraId="292E33F2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осознание последствий и неприятие вредных привычек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(употребление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алкоголя,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наркотиков,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курение)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вреда для физического и психического здоровья;</w:t>
      </w:r>
    </w:p>
    <w:p w14:paraId="6C8B96AA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соблюдение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правил безопасности, в том числе навыков безопасного поведения в интернет-среде;</w:t>
      </w:r>
    </w:p>
    <w:p w14:paraId="421FEA19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 адаптироваться к стрессовым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ситуациям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меняющимся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социальным,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информационным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осмысляя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собственный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выстраивая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дальнейшие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цели;</w:t>
      </w:r>
    </w:p>
    <w:p w14:paraId="5D64A21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принимать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себя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осуждая;</w:t>
      </w:r>
    </w:p>
    <w:p w14:paraId="78AC14F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осознавать эмоциональное состояние себя и других,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управлять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собственным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эмоциональным</w:t>
      </w:r>
      <w:r w:rsidRPr="00461852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состоянием;</w:t>
      </w:r>
    </w:p>
    <w:p w14:paraId="7CAE21AC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сформированность навыка рефлексии, признание своего права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ошибку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такого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же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права</w:t>
      </w:r>
      <w:r w:rsidRPr="00461852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другого</w:t>
      </w:r>
      <w:r w:rsidRPr="00461852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человека;</w:t>
      </w:r>
    </w:p>
    <w:p w14:paraId="3F4EB5C0" w14:textId="77777777" w:rsidR="003636FF" w:rsidRPr="00461852" w:rsidRDefault="003636FF" w:rsidP="003636FF">
      <w:pPr>
        <w:pStyle w:val="aa"/>
        <w:widowControl w:val="0"/>
        <w:tabs>
          <w:tab w:val="left" w:pos="837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трудового воспитания:</w:t>
      </w:r>
    </w:p>
    <w:p w14:paraId="499F60B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технологической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направленности,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инициировать, планировать и самостоятельно выполнять такого рода деятельность;</w:t>
      </w:r>
    </w:p>
    <w:p w14:paraId="024F124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 к практическому изучению профессий и труда различного рода, в том числе на основе применения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изучаемого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предметного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знания;</w:t>
      </w:r>
    </w:p>
    <w:p w14:paraId="2E7CB23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-55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важности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обучения на протяжении всей жизни для успешной 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необходимых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этого;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адаптироваться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среде;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</w:p>
    <w:p w14:paraId="00CDB6F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уважение к труду и результатам трудовой деятельности;</w:t>
      </w:r>
    </w:p>
    <w:p w14:paraId="6EF0B0B7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интересов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потребностей;</w:t>
      </w:r>
    </w:p>
    <w:p w14:paraId="22B842E9" w14:textId="77777777" w:rsidR="003636FF" w:rsidRPr="00461852" w:rsidRDefault="003636FF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sz w:val="28"/>
          <w:szCs w:val="28"/>
        </w:rPr>
        <w:t>экологического воспитания:</w:t>
      </w:r>
    </w:p>
    <w:p w14:paraId="11EBAF5A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ориентация на применение знаний из социальных и естественных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наук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области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окружающей среды,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планирования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поступков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оценки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возможных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последствий для окружающей среды;</w:t>
      </w:r>
    </w:p>
    <w:p w14:paraId="19B2C6D8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повышение уровня экологической культуры, осознание глобального характера экологических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проблем и путей их решения;</w:t>
      </w:r>
    </w:p>
    <w:p w14:paraId="7A831A5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активное неприятие действий,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приносящих вред окружающей среде;</w:t>
      </w:r>
    </w:p>
    <w:p w14:paraId="12958B11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-6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осознание своей роли как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гражданина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потребителя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взаимосвязи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природной,</w:t>
      </w:r>
      <w:r w:rsidRPr="00461852">
        <w:rPr>
          <w:rFonts w:ascii="Times New Roman" w:hAnsi="Times New Roman" w:cs="Times New Roman"/>
          <w:color w:val="231F20"/>
          <w:spacing w:val="-5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технологической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среды;</w:t>
      </w:r>
    </w:p>
    <w:p w14:paraId="0E04C58C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участию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практической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экологической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направленности;</w:t>
      </w:r>
    </w:p>
    <w:p w14:paraId="681B5271" w14:textId="77777777" w:rsidR="003636FF" w:rsidRPr="00461852" w:rsidRDefault="003636FF" w:rsidP="003636FF">
      <w:pPr>
        <w:pStyle w:val="aa"/>
        <w:widowControl w:val="0"/>
        <w:tabs>
          <w:tab w:val="left" w:pos="837"/>
          <w:tab w:val="left" w:pos="993"/>
          <w:tab w:val="left" w:pos="1134"/>
        </w:tabs>
        <w:autoSpaceDE w:val="0"/>
        <w:autoSpaceDN w:val="0"/>
        <w:spacing w:after="0" w:line="360" w:lineRule="auto"/>
        <w:ind w:left="709" w:right="11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61852">
        <w:rPr>
          <w:rFonts w:ascii="Times New Roman" w:hAnsi="Times New Roman"/>
          <w:b/>
          <w:bCs/>
          <w:i/>
          <w:iCs/>
          <w:color w:val="231F20"/>
          <w:sz w:val="28"/>
          <w:szCs w:val="28"/>
          <w:lang w:val="ru-RU"/>
        </w:rPr>
        <w:t>ценности научного познания:</w:t>
      </w:r>
    </w:p>
    <w:p w14:paraId="7B3696E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pacing w:val="1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ориентация в деятельности на современную систему научных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представлений об основных закономерностях развития человека,</w:t>
      </w:r>
      <w:r w:rsidRPr="00461852">
        <w:rPr>
          <w:rFonts w:ascii="Times New Roman" w:hAnsi="Times New Roman" w:cs="Times New Roman"/>
          <w:color w:val="231F20"/>
          <w:spacing w:val="4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природы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общества,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взаимосвязях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461852">
        <w:rPr>
          <w:rFonts w:ascii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природной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средой;</w:t>
      </w:r>
    </w:p>
    <w:p w14:paraId="78493F8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овладение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языковой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читательской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культурой как средством познания мира;</w:t>
      </w:r>
    </w:p>
    <w:p w14:paraId="2D168BF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овладение основными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навыками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исследовательской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установка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осмысление опыта, наблюдений, поступков и стремление совершенствовать пути достижения индивидуального и коллективного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благополучия;</w:t>
      </w:r>
    </w:p>
    <w:p w14:paraId="55052514" w14:textId="77777777" w:rsidR="003636FF" w:rsidRPr="00461852" w:rsidRDefault="003636FF" w:rsidP="003636FF">
      <w:pPr>
        <w:pStyle w:val="aa"/>
        <w:tabs>
          <w:tab w:val="left" w:pos="1134"/>
        </w:tabs>
        <w:spacing w:after="0"/>
        <w:ind w:left="0" w:right="114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61852">
        <w:rPr>
          <w:rFonts w:ascii="Times New Roman" w:hAnsi="Times New Roman"/>
          <w:b/>
          <w:i/>
          <w:color w:val="231F20"/>
          <w:sz w:val="28"/>
          <w:szCs w:val="28"/>
          <w:lang w:val="ru-RU"/>
        </w:rPr>
        <w:t>л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ичностные</w:t>
      </w:r>
      <w:r w:rsidRPr="00461852">
        <w:rPr>
          <w:rFonts w:ascii="Times New Roman" w:hAnsi="Times New Roman"/>
          <w:b/>
          <w:i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результаты,</w:t>
      </w:r>
      <w:r w:rsidRPr="00461852">
        <w:rPr>
          <w:rFonts w:ascii="Times New Roman" w:hAnsi="Times New Roman"/>
          <w:b/>
          <w:i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обеспечивающие</w:t>
      </w:r>
      <w:r w:rsidRPr="00461852">
        <w:rPr>
          <w:rFonts w:ascii="Times New Roman" w:hAnsi="Times New Roman"/>
          <w:b/>
          <w:i/>
          <w:color w:val="231F20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адаптацию</w:t>
      </w:r>
      <w:r w:rsidRPr="00461852">
        <w:rPr>
          <w:rFonts w:ascii="Times New Roman" w:hAnsi="Times New Roman"/>
          <w:b/>
          <w:i/>
          <w:color w:val="231F20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обучающегося к изменяющимся условиям социальной и природной</w:t>
      </w:r>
      <w:r w:rsidRPr="00461852">
        <w:rPr>
          <w:rFonts w:ascii="Times New Roman" w:hAnsi="Times New Roman"/>
          <w:b/>
          <w:i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/>
          <w:b/>
          <w:i/>
          <w:color w:val="231F20"/>
          <w:sz w:val="28"/>
          <w:szCs w:val="28"/>
        </w:rPr>
        <w:t>среды:</w:t>
      </w:r>
    </w:p>
    <w:p w14:paraId="416C44A3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жизни в группах и сообществах, включая семью, группы, сформированные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профессиональной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также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рамках социального взаимодействия с людьми из другой культурной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среды;</w:t>
      </w:r>
    </w:p>
    <w:p w14:paraId="7191E8EB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способность обучающихся ко взаимодействию в условиях неопределенности,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открытость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опыту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знаниям</w:t>
      </w:r>
      <w:r w:rsidRPr="00461852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других;</w:t>
      </w:r>
    </w:p>
    <w:p w14:paraId="05A1790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действовать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неопределенности,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повышать уровень своей компетентности через практическую деятельность, в том числе умение учиться у других людей, воспринимать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совместной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компетенции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опыта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других;</w:t>
      </w:r>
    </w:p>
    <w:p w14:paraId="1EADE754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числе ранее не известных, осознавать дефициты собственных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знаний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компетентностей,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планировать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461852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развитие;</w:t>
      </w:r>
    </w:p>
    <w:p w14:paraId="109041CF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оперировать основными понятиями, терминами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представлениями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области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концепции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устойчивого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развития;</w:t>
      </w:r>
    </w:p>
    <w:p w14:paraId="09394FD6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умение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анализировать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взаимосвязи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природы,</w:t>
      </w:r>
      <w:r w:rsidRPr="00461852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общества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экономики;</w:t>
      </w:r>
    </w:p>
    <w:p w14:paraId="76B8699B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умение оценивать свои действия с учетом влияния на окружающую среду, достижения целей и преодоления вызовов, возможных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глобальных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последствий;</w:t>
      </w:r>
    </w:p>
    <w:p w14:paraId="1BB8473D" w14:textId="77777777" w:rsidR="003636FF" w:rsidRPr="00461852" w:rsidRDefault="003636FF" w:rsidP="0012268A">
      <w:pPr>
        <w:pStyle w:val="ae"/>
        <w:numPr>
          <w:ilvl w:val="0"/>
          <w:numId w:val="6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способность обучающихся осознавать стрессовую ситуацию,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 происходящие изменения и их последствия; воспринимать стрессовую ситуацию как вызов, требующий контрмер;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изошедшей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pacing w:val="-1"/>
          <w:sz w:val="28"/>
          <w:szCs w:val="28"/>
        </w:rPr>
        <w:t>ситуации;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быть</w:t>
      </w:r>
      <w:r w:rsidRPr="00461852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готовым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действовать</w:t>
      </w:r>
      <w:r w:rsidRPr="00461852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отсутствие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гарантий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успеха.</w:t>
      </w:r>
    </w:p>
    <w:p w14:paraId="0791A03E" w14:textId="77777777" w:rsidR="003636FF" w:rsidRPr="00461852" w:rsidRDefault="003636FF" w:rsidP="00F658B5">
      <w:pPr>
        <w:pStyle w:val="1"/>
        <w:spacing w:before="120" w:after="120" w:line="360" w:lineRule="auto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lang w:eastAsia="ru-RU"/>
        </w:rPr>
      </w:pPr>
      <w:bookmarkStart w:id="19" w:name="_Toc105527469"/>
      <w:r w:rsidRPr="00461852">
        <w:rPr>
          <w:rFonts w:ascii="Times New Roman" w:eastAsia="Times New Roman" w:hAnsi="Times New Roman" w:cs="Times New Roman"/>
          <w:bCs w:val="0"/>
          <w:color w:val="auto"/>
          <w:lang w:eastAsia="ru-RU"/>
        </w:rPr>
        <w:t>Метапредметные результаты</w:t>
      </w:r>
      <w:bookmarkEnd w:id="19"/>
    </w:p>
    <w:p w14:paraId="05D3D043" w14:textId="77777777" w:rsidR="00F658B5" w:rsidRPr="00DC21D2" w:rsidRDefault="003636FF" w:rsidP="00F658B5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результате изучения предмета «Родная (татарская) литература» 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>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>познавательными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действиями:</w:t>
      </w:r>
    </w:p>
    <w:p w14:paraId="0A0F595B" w14:textId="0CC5BF77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lastRenderedPageBreak/>
        <w:t>б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азовые логические действия:</w:t>
      </w:r>
    </w:p>
    <w:p w14:paraId="09E3BA60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характеризовать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существенные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признаки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объектов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(явлений);</w:t>
      </w:r>
    </w:p>
    <w:p w14:paraId="00719ED7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1E746CB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 учетом предложенной задачи выявлять закономерности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противоречия в рассматриваемых фактах, данных и наблюдениях; предлагать критерии для выявления закономерностей 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противоречий;</w:t>
      </w:r>
    </w:p>
    <w:p w14:paraId="4093A56D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 дефициты информации, данных, необходимых для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поставленной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задачи;</w:t>
      </w:r>
    </w:p>
    <w:p w14:paraId="7B3E171B" w14:textId="77777777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выявлять причинно-следственные связи при изучении явлений и процессов; делать выводы с использованием дедуктивных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индуктивных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умозаключений,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умозаключений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аналогии,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формулировать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гипотезы</w:t>
      </w:r>
      <w:r w:rsidRPr="00461852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461852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взаимосвязях;</w:t>
      </w:r>
    </w:p>
    <w:p w14:paraId="18095A80" w14:textId="66F097DC" w:rsidR="003636FF" w:rsidRPr="00461852" w:rsidRDefault="003636FF" w:rsidP="0012268A">
      <w:pPr>
        <w:pStyle w:val="ae"/>
        <w:numPr>
          <w:ilvl w:val="0"/>
          <w:numId w:val="7"/>
        </w:numPr>
        <w:tabs>
          <w:tab w:val="left" w:pos="1134"/>
        </w:tabs>
        <w:spacing w:after="0" w:line="360" w:lineRule="auto"/>
        <w:ind w:left="0"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способ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учебной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(сравнивать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несколько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вариантов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решения, выбирать наиболее подходящий с учетом самостоятельно выделенных критериев)</w:t>
      </w:r>
      <w:r w:rsidR="00F658B5" w:rsidRPr="00F658B5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39E1A55C" w14:textId="4F78BAA7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б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азовые исследовательские действия:</w:t>
      </w:r>
    </w:p>
    <w:p w14:paraId="2091917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использовать вопросы как исследовательский инструмент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познания;</w:t>
      </w:r>
    </w:p>
    <w:p w14:paraId="0B8744CD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формулировать вопро</w:t>
      </w:r>
      <w:r w:rsidR="00035A5A" w:rsidRPr="00461852">
        <w:rPr>
          <w:rFonts w:ascii="Times New Roman" w:hAnsi="Times New Roman" w:cs="Times New Roman"/>
          <w:color w:val="231F20"/>
          <w:sz w:val="28"/>
          <w:szCs w:val="28"/>
        </w:rPr>
        <w:t>сы, фиксирующие разрыв между реа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льным и желательным состоянием ситуации, объекта, самостоятельно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искомое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данное;</w:t>
      </w:r>
    </w:p>
    <w:p w14:paraId="5F671E86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формировать гипотезу об истинности собственных суждений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суждений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других,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аргументировать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461852">
        <w:rPr>
          <w:rFonts w:ascii="Times New Roman" w:hAnsi="Times New Roman" w:cs="Times New Roman"/>
          <w:color w:val="231F20"/>
          <w:spacing w:val="30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позицию,</w:t>
      </w:r>
      <w:r w:rsidRPr="00461852">
        <w:rPr>
          <w:rFonts w:ascii="Times New Roman" w:hAnsi="Times New Roman" w:cs="Times New Roman"/>
          <w:color w:val="231F20"/>
          <w:spacing w:val="3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мнение;</w:t>
      </w:r>
    </w:p>
    <w:p w14:paraId="120AE169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особенностей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изучения,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причинно-следственных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связей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зависимостей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объектов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собой;</w:t>
      </w:r>
    </w:p>
    <w:p w14:paraId="46762DB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оценивать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применимость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достоверность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полученной</w:t>
      </w:r>
      <w:r w:rsidRPr="00461852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исследования</w:t>
      </w:r>
      <w:r w:rsidRPr="00461852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(эксперимента);</w:t>
      </w:r>
    </w:p>
    <w:p w14:paraId="3EC5BF7E" w14:textId="7777777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 формулировать обобщения и выводы по результатам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проведенного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наблюдения,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опыта,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исследования,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владеть инструментами оценки достоверности полученных выводов</w:t>
      </w:r>
      <w:r w:rsidRPr="00461852">
        <w:rPr>
          <w:rFonts w:ascii="Times New Roman" w:hAnsi="Times New Roman" w:cs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обобщений;</w:t>
      </w:r>
    </w:p>
    <w:p w14:paraId="43502D13" w14:textId="467128E7" w:rsidR="003636FF" w:rsidRPr="00461852" w:rsidRDefault="003636FF" w:rsidP="0012268A">
      <w:pPr>
        <w:pStyle w:val="ae"/>
        <w:numPr>
          <w:ilvl w:val="0"/>
          <w:numId w:val="8"/>
        </w:numPr>
        <w:tabs>
          <w:tab w:val="left" w:pos="1134"/>
        </w:tabs>
        <w:spacing w:after="0" w:line="36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прогнозировать возможное дальнейшее развитие процессов,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событий и их последствия в аналогичных или сходных ситуациях, а также выдвигать предположения об их развитии в новых</w:t>
      </w:r>
      <w:r w:rsidRPr="00461852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условиях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контекстах</w:t>
      </w:r>
      <w:r w:rsidR="00F658B5" w:rsidRPr="00F658B5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14:paraId="75DE05BF" w14:textId="25222041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р</w:t>
      </w:r>
      <w:r w:rsidR="003636FF" w:rsidRPr="00461852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абота с информацией:</w:t>
      </w:r>
    </w:p>
    <w:p w14:paraId="618F540A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применять различные методы, инструменты и запросы при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поиске и отборе информации или данных из источников с учетом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предложенной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учебной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заданных</w:t>
      </w:r>
      <w:r w:rsidRPr="00461852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критериев;</w:t>
      </w:r>
    </w:p>
    <w:p w14:paraId="5297F3F3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выбирать,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анализировать,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Pr="00461852">
        <w:rPr>
          <w:rFonts w:ascii="Times New Roman" w:hAnsi="Times New Roman" w:cs="Times New Roman"/>
          <w:color w:val="231F20"/>
          <w:spacing w:val="-7"/>
          <w:sz w:val="24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интерпретировать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информацию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видов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представления;</w:t>
      </w:r>
    </w:p>
    <w:p w14:paraId="2A7695D5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находить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сходные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аргументы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(подтверждающие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опровергающие одну и ту же идею, версию) в различных информационных</w:t>
      </w:r>
      <w:r w:rsidRPr="00461852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источниках;</w:t>
      </w:r>
    </w:p>
    <w:p w14:paraId="225EDD14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оптимальную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представления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иллюстрировать</w:t>
      </w:r>
      <w:r w:rsidRPr="00461852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решаемые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несложными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схемами,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диаграммами,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графикой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комбинаци</w:t>
      </w:r>
      <w:r w:rsidRPr="00461852">
        <w:rPr>
          <w:rFonts w:ascii="Times New Roman" w:hAnsi="Times New Roman" w:cs="Times New Roman"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ями;</w:t>
      </w:r>
    </w:p>
    <w:p w14:paraId="2C5413CB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1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оценивать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надежность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критериям,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предложенным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педагогическим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работником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или</w:t>
      </w:r>
      <w:r w:rsidRPr="00461852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сформулированным</w:t>
      </w:r>
      <w:r w:rsidRPr="00461852">
        <w:rPr>
          <w:rFonts w:ascii="Times New Roman" w:hAnsi="Times New Roman" w:cs="Times New Roman"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самостоятельно;</w:t>
      </w:r>
    </w:p>
    <w:p w14:paraId="3088302F" w14:textId="77777777" w:rsidR="003636FF" w:rsidRPr="00461852" w:rsidRDefault="003636FF" w:rsidP="0012268A">
      <w:pPr>
        <w:pStyle w:val="ae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эффективно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запоминать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461852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Pr="00461852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информацию;</w:t>
      </w:r>
    </w:p>
    <w:p w14:paraId="73AD41F4" w14:textId="77777777" w:rsidR="003636FF" w:rsidRPr="00461852" w:rsidRDefault="003636FF" w:rsidP="0012268A">
      <w:pPr>
        <w:pStyle w:val="aa"/>
        <w:widowControl w:val="0"/>
        <w:numPr>
          <w:ilvl w:val="0"/>
          <w:numId w:val="1"/>
        </w:numPr>
        <w:tabs>
          <w:tab w:val="left" w:pos="837"/>
          <w:tab w:val="left" w:pos="1134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соблюдать</w:t>
      </w:r>
      <w:r w:rsidRPr="00461852">
        <w:rPr>
          <w:rFonts w:ascii="Times New Roman" w:hAnsi="Times New Roman"/>
          <w:color w:val="231F20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правила</w:t>
      </w:r>
      <w:r w:rsidRPr="00461852">
        <w:rPr>
          <w:rFonts w:ascii="Times New Roman" w:hAnsi="Times New Roman"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информационной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безопасности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при</w:t>
      </w:r>
      <w:r w:rsidRPr="00461852">
        <w:rPr>
          <w:rFonts w:ascii="Times New Roman" w:hAnsi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поиске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информации</w:t>
      </w:r>
      <w:r w:rsidRPr="00461852">
        <w:rPr>
          <w:rFonts w:ascii="Times New Roman" w:hAnsi="Times New Roman"/>
          <w:color w:val="231F20"/>
          <w:spacing w:val="15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в</w:t>
      </w:r>
      <w:r w:rsidRPr="00461852">
        <w:rPr>
          <w:rFonts w:ascii="Times New Roman" w:hAnsi="Times New Roman"/>
          <w:color w:val="231F20"/>
          <w:spacing w:val="14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Интернете</w:t>
      </w:r>
      <w:r w:rsidRPr="00461852">
        <w:rPr>
          <w:rFonts w:ascii="Times New Roman" w:hAnsi="Times New Roman"/>
          <w:color w:val="231F20"/>
          <w:sz w:val="28"/>
          <w:szCs w:val="28"/>
          <w:lang w:val="ru-RU"/>
        </w:rPr>
        <w:t>.</w:t>
      </w:r>
    </w:p>
    <w:p w14:paraId="66C1030D" w14:textId="608849C1" w:rsidR="00F658B5" w:rsidRPr="00332152" w:rsidRDefault="003636FF" w:rsidP="00F658B5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</w:t>
      </w:r>
      <w:bookmarkStart w:id="20" w:name="_Hlk103352637"/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>результате изучения предмета «Родн</w:t>
      </w:r>
      <w:r w:rsidR="00F658B5">
        <w:rPr>
          <w:rFonts w:ascii="Times New Roman" w:hAnsi="Times New Roman" w:cs="Times New Roman"/>
          <w:bCs/>
          <w:sz w:val="28"/>
          <w:szCs w:val="28"/>
          <w:lang w:val="tt-RU"/>
        </w:rPr>
        <w:t>ая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F658B5">
        <w:rPr>
          <w:rFonts w:ascii="Times New Roman" w:hAnsi="Times New Roman" w:cs="Times New Roman"/>
          <w:bCs/>
          <w:sz w:val="28"/>
          <w:szCs w:val="28"/>
          <w:lang w:val="tt-RU"/>
        </w:rPr>
        <w:t>(татарская) литература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>» 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 классах обучающийся овладеет универсальными учебными учебными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коммуникативными </w:t>
      </w:r>
      <w:r w:rsidR="00F658B5" w:rsidRPr="00332152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bookmarkEnd w:id="20"/>
    <w:p w14:paraId="119C5457" w14:textId="10117B52" w:rsidR="003636FF" w:rsidRPr="00461852" w:rsidRDefault="00F658B5" w:rsidP="003636FF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val="ru-RU" w:bidi="en-US"/>
        </w:rPr>
      </w:pPr>
      <w:r>
        <w:rPr>
          <w:rFonts w:ascii="Times New Roman" w:hAnsi="Times New Roman"/>
          <w:b/>
          <w:i/>
          <w:iCs/>
          <w:color w:val="231F20"/>
          <w:sz w:val="28"/>
          <w:szCs w:val="28"/>
          <w:lang w:val="ru-RU"/>
        </w:rPr>
        <w:t>о</w:t>
      </w:r>
      <w:r w:rsidR="003636FF" w:rsidRPr="00461852">
        <w:rPr>
          <w:rFonts w:ascii="Times New Roman" w:hAnsi="Times New Roman"/>
          <w:b/>
          <w:i/>
          <w:iCs/>
          <w:color w:val="231F20"/>
          <w:sz w:val="28"/>
          <w:szCs w:val="28"/>
        </w:rPr>
        <w:t>бщение:</w:t>
      </w:r>
    </w:p>
    <w:p w14:paraId="355C50B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pacing w:val="1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воспринимать</w:t>
      </w:r>
      <w:r w:rsidRPr="00461852">
        <w:rPr>
          <w:rFonts w:ascii="Times New Roman" w:hAnsi="Times New Roman"/>
          <w:iCs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формулировать</w:t>
      </w:r>
      <w:r w:rsidRPr="00461852">
        <w:rPr>
          <w:rFonts w:ascii="Times New Roman" w:hAnsi="Times New Roman"/>
          <w:iCs/>
          <w:color w:val="231F20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суждения,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выражать эмоции в соответствии с целями и условиями общения;</w:t>
      </w:r>
    </w:p>
    <w:p w14:paraId="3192594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выражать себя (свою точку зрения) в устных и письменных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текстах;</w:t>
      </w:r>
    </w:p>
    <w:p w14:paraId="56779A8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конфликтных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ситуаций</w:t>
      </w:r>
      <w:r w:rsidRPr="00461852">
        <w:rPr>
          <w:rFonts w:ascii="Times New Roman" w:hAnsi="Times New Roman"/>
          <w:iCs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смягчать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конфликты,</w:t>
      </w:r>
      <w:r w:rsidRPr="00461852">
        <w:rPr>
          <w:rFonts w:ascii="Times New Roman" w:hAnsi="Times New Roman"/>
          <w:iCs/>
          <w:color w:val="231F20"/>
          <w:spacing w:val="-10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вести</w:t>
      </w:r>
      <w:r w:rsidRPr="00461852">
        <w:rPr>
          <w:rFonts w:ascii="Times New Roman" w:hAnsi="Times New Roman"/>
          <w:iCs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переговоры;</w:t>
      </w:r>
    </w:p>
    <w:p w14:paraId="456F6363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понимать намерения других, проявлять уважительное отношение к собеседнику и в корректной форме фор</w:t>
      </w:r>
      <w:r w:rsidRPr="00461852">
        <w:rPr>
          <w:rFonts w:ascii="Times New Roman" w:hAnsi="Times New Roman"/>
          <w:iCs/>
          <w:color w:val="231F20"/>
          <w:spacing w:val="-5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мулировать свои возражения;</w:t>
      </w:r>
    </w:p>
    <w:p w14:paraId="5D44B7F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 ходе диалога и (или) дискуссии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задавать вопросы по существу обсуждаемой темы и высказывать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идеи,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нацеленные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на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решение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задачи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поддержание</w:t>
      </w:r>
      <w:r w:rsidRPr="00461852">
        <w:rPr>
          <w:rFonts w:ascii="Times New Roman" w:hAnsi="Times New Roman"/>
          <w:iCs/>
          <w:color w:val="231F20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благожелательности общения;</w:t>
      </w:r>
    </w:p>
    <w:p w14:paraId="305240E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сопоставлять свои суждения с суждениями</w:t>
      </w:r>
      <w:r w:rsidRPr="00461852">
        <w:rPr>
          <w:rFonts w:ascii="Times New Roman" w:hAnsi="Times New Roman"/>
          <w:iCs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других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участников</w:t>
      </w:r>
      <w:r w:rsidRPr="00461852">
        <w:rPr>
          <w:rFonts w:ascii="Times New Roman" w:hAnsi="Times New Roman"/>
          <w:iCs/>
          <w:color w:val="231F20"/>
          <w:spacing w:val="27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диалога,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обнаруживать</w:t>
      </w:r>
      <w:r w:rsidRPr="00461852">
        <w:rPr>
          <w:rFonts w:ascii="Times New Roman" w:hAnsi="Times New Roman"/>
          <w:iCs/>
          <w:color w:val="231F20"/>
          <w:spacing w:val="2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различие</w:t>
      </w:r>
      <w:r w:rsidRPr="00461852">
        <w:rPr>
          <w:rFonts w:ascii="Times New Roman" w:hAnsi="Times New Roman"/>
          <w:iCs/>
          <w:color w:val="231F20"/>
          <w:spacing w:val="-55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pacing w:val="-55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 сходство позиций;</w:t>
      </w:r>
    </w:p>
    <w:p w14:paraId="5E90539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61E32C0E" w14:textId="72E2A2A4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  <w:lang w:val="ru-RU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самостоятельно</w:t>
      </w:r>
      <w:r w:rsidRPr="00461852">
        <w:rPr>
          <w:rFonts w:ascii="Times New Roman" w:hAnsi="Times New Roman"/>
          <w:iCs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выбирать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формат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вы</w:t>
      </w:r>
      <w:r w:rsidRPr="00461852">
        <w:rPr>
          <w:rFonts w:ascii="Times New Roman" w:hAnsi="Times New Roman"/>
          <w:iCs/>
          <w:color w:val="231F20"/>
          <w:sz w:val="28"/>
          <w:szCs w:val="28"/>
          <w:lang w:val="ru-RU"/>
        </w:rPr>
        <w:t>с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тупления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учетом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задач</w:t>
      </w:r>
      <w:r w:rsidRPr="00461852">
        <w:rPr>
          <w:rFonts w:ascii="Times New Roman" w:hAnsi="Times New Roman"/>
          <w:iCs/>
          <w:color w:val="231F20"/>
          <w:spacing w:val="-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пре</w:t>
      </w:r>
      <w:r w:rsidRPr="00461852">
        <w:rPr>
          <w:rFonts w:ascii="Times New Roman" w:hAnsi="Times New Roman"/>
          <w:iCs/>
          <w:color w:val="231F20"/>
          <w:spacing w:val="-58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зентации и особенностей аудитории и в соответствии с ним</w:t>
      </w:r>
      <w:r w:rsidRPr="00461852">
        <w:rPr>
          <w:rFonts w:ascii="Times New Roman" w:hAnsi="Times New Roman"/>
          <w:iCs/>
          <w:color w:val="231F20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составлять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устные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письменные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тексты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с</w:t>
      </w:r>
      <w:r w:rsidRPr="00461852">
        <w:rPr>
          <w:rFonts w:ascii="Times New Roman" w:hAnsi="Times New Roman"/>
          <w:iCs/>
          <w:color w:val="231F20"/>
          <w:spacing w:val="-13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использованием</w:t>
      </w:r>
      <w:r w:rsidRPr="00461852">
        <w:rPr>
          <w:rFonts w:ascii="Times New Roman" w:hAnsi="Times New Roman"/>
          <w:iCs/>
          <w:color w:val="231F20"/>
          <w:spacing w:val="-12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иллюстративных</w:t>
      </w:r>
      <w:r w:rsidRPr="00461852">
        <w:rPr>
          <w:rFonts w:ascii="Times New Roman" w:hAnsi="Times New Roman"/>
          <w:iCs/>
          <w:color w:val="231F20"/>
          <w:spacing w:val="11"/>
          <w:sz w:val="28"/>
          <w:szCs w:val="28"/>
        </w:rPr>
        <w:t xml:space="preserve">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t>материалов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631E0660" w14:textId="6C7F623C" w:rsidR="003636FF" w:rsidRPr="00461852" w:rsidRDefault="00F658B5" w:rsidP="006E13DF">
      <w:pPr>
        <w:spacing w:after="0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3636FF" w:rsidRPr="00461852">
        <w:rPr>
          <w:rFonts w:ascii="Times New Roman" w:hAnsi="Times New Roman" w:cs="Times New Roman"/>
          <w:b/>
          <w:i/>
          <w:sz w:val="28"/>
        </w:rPr>
        <w:t>овместная деятельность:</w:t>
      </w:r>
    </w:p>
    <w:p w14:paraId="11E7834B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A495BB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A111DB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DAD0BC2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32A8E001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3A647A1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D16A6FB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A5F9FA1" w14:textId="0DD24F00" w:rsidR="00F658B5" w:rsidRPr="00332152" w:rsidRDefault="003636FF" w:rsidP="00F658B5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 xml:space="preserve">В </w:t>
      </w:r>
      <w:bookmarkStart w:id="21" w:name="_Hlk103352694"/>
      <w:r w:rsidR="00F658B5" w:rsidRPr="00DC21D2">
        <w:rPr>
          <w:rFonts w:ascii="Times New Roman" w:hAnsi="Times New Roman" w:cs="Times New Roman"/>
          <w:bCs/>
          <w:sz w:val="28"/>
          <w:szCs w:val="28"/>
        </w:rPr>
        <w:t>результате изучения предмета «Родн</w:t>
      </w:r>
      <w:r w:rsidR="00F658B5">
        <w:rPr>
          <w:rFonts w:ascii="Times New Roman" w:hAnsi="Times New Roman" w:cs="Times New Roman"/>
          <w:bCs/>
          <w:sz w:val="28"/>
          <w:szCs w:val="28"/>
        </w:rPr>
        <w:t>ая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8B5">
        <w:rPr>
          <w:rFonts w:ascii="Times New Roman" w:hAnsi="Times New Roman" w:cs="Times New Roman"/>
          <w:bCs/>
          <w:sz w:val="28"/>
          <w:szCs w:val="28"/>
        </w:rPr>
        <w:t>(татарская) литература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>» в 5</w:t>
      </w:r>
      <w:r w:rsidR="00F658B5" w:rsidRPr="00516D00">
        <w:rPr>
          <w:rFonts w:ascii="Times New Roman" w:hAnsi="Times New Roman" w:cs="Times New Roman"/>
          <w:sz w:val="28"/>
          <w:szCs w:val="28"/>
        </w:rPr>
        <w:t>–</w:t>
      </w:r>
      <w:r w:rsidR="00F658B5" w:rsidRPr="00DC21D2"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 w:rsidR="00F658B5"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="00F658B5" w:rsidRPr="00DC21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регулятивными </w:t>
      </w:r>
      <w:r w:rsidR="00F658B5" w:rsidRPr="00332152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bookmarkEnd w:id="21"/>
    <w:p w14:paraId="34AAFA2F" w14:textId="61763FD8" w:rsidR="003636FF" w:rsidRPr="00461852" w:rsidRDefault="00F658B5" w:rsidP="00F658B5">
      <w:pPr>
        <w:pStyle w:val="ae"/>
        <w:spacing w:after="0" w:line="360" w:lineRule="auto"/>
        <w:ind w:right="114" w:firstLine="709"/>
        <w:jc w:val="both"/>
        <w:rPr>
          <w:rFonts w:ascii="Times New Roman" w:hAnsi="Times New Roman" w:cs="Times New Roman"/>
          <w:b/>
          <w:i/>
          <w:color w:val="231F20"/>
          <w:spacing w:val="35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с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амоорганизация:</w:t>
      </w:r>
    </w:p>
    <w:p w14:paraId="1E4CB3F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выявлять проблемы для решения в жизненных и учебных ситуациях;</w:t>
      </w:r>
    </w:p>
    <w:p w14:paraId="7FA1E5B8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F6CAD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6D1666A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составлять план действий (план 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A52BA16" w14:textId="057548C3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делать выбор и брать ответственность за решение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52B9D191" w14:textId="48BBE30E" w:rsidR="003636FF" w:rsidRPr="00461852" w:rsidRDefault="00F658B5" w:rsidP="003636FF">
      <w:pPr>
        <w:pStyle w:val="ae"/>
        <w:spacing w:after="0" w:line="360" w:lineRule="auto"/>
        <w:ind w:right="114" w:firstLine="567"/>
        <w:jc w:val="both"/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с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амоконтроль:</w:t>
      </w:r>
    </w:p>
    <w:p w14:paraId="3DA99BBD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владеть способами самоконтроля, самомотивации и рефлексии;</w:t>
      </w:r>
    </w:p>
    <w:p w14:paraId="2EC8895D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давать адекватную оценку ситуации и предлагать план ее изменения;</w:t>
      </w:r>
    </w:p>
    <w:p w14:paraId="5E4A773F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9CD8A2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0D399A9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5ED4576" w14:textId="5827A970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оценивать соответствие результата цели и условиям</w:t>
      </w:r>
      <w:r w:rsidR="00F658B5" w:rsidRPr="00F658B5">
        <w:rPr>
          <w:rFonts w:ascii="Times New Roman" w:hAnsi="Times New Roman"/>
          <w:iCs/>
          <w:color w:val="231F20"/>
          <w:sz w:val="28"/>
          <w:szCs w:val="28"/>
          <w:lang w:val="ru-RU"/>
        </w:rPr>
        <w:t>;</w:t>
      </w:r>
    </w:p>
    <w:p w14:paraId="2A8EA433" w14:textId="03CDEE70" w:rsidR="003636FF" w:rsidRPr="00461852" w:rsidRDefault="00F658B5" w:rsidP="003636FF">
      <w:pPr>
        <w:pStyle w:val="ae"/>
        <w:spacing w:after="0" w:line="360" w:lineRule="auto"/>
        <w:ind w:right="113" w:firstLine="567"/>
        <w:jc w:val="both"/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э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моциональный</w:t>
      </w:r>
      <w:r w:rsidR="003636FF" w:rsidRPr="00461852"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  <w:t xml:space="preserve"> 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интеллект</w:t>
      </w:r>
      <w:r w:rsidR="00035A5A" w:rsidRPr="00461852">
        <w:rPr>
          <w:rFonts w:ascii="Times New Roman" w:hAnsi="Times New Roman" w:cs="Times New Roman"/>
          <w:b/>
          <w:i/>
          <w:color w:val="231F20"/>
          <w:spacing w:val="1"/>
          <w:sz w:val="28"/>
          <w:szCs w:val="28"/>
        </w:rPr>
        <w:t>:</w:t>
      </w:r>
    </w:p>
    <w:p w14:paraId="3D3DF465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CD5A58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выявлять и анализировать причины эмоций;</w:t>
      </w:r>
    </w:p>
    <w:p w14:paraId="7B3CEA69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6AF9B654" w14:textId="6CCDA478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регулировать способ выражения эмоций</w:t>
      </w:r>
      <w:r w:rsidR="00F658B5">
        <w:rPr>
          <w:rFonts w:ascii="Times New Roman" w:hAnsi="Times New Roman"/>
          <w:iCs/>
          <w:color w:val="231F20"/>
          <w:sz w:val="28"/>
          <w:szCs w:val="28"/>
          <w:lang w:val="en-US"/>
        </w:rPr>
        <w:t>;</w:t>
      </w:r>
    </w:p>
    <w:p w14:paraId="08D49BD8" w14:textId="29EABA46" w:rsidR="003636FF" w:rsidRPr="00461852" w:rsidRDefault="00F658B5" w:rsidP="003636FF">
      <w:pPr>
        <w:pStyle w:val="ae"/>
        <w:spacing w:after="0" w:line="360" w:lineRule="auto"/>
        <w:ind w:right="113" w:firstLine="567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п</w:t>
      </w:r>
      <w:r w:rsidR="003636FF" w:rsidRPr="00461852">
        <w:rPr>
          <w:rFonts w:ascii="Times New Roman" w:hAnsi="Times New Roman" w:cs="Times New Roman"/>
          <w:b/>
          <w:i/>
          <w:color w:val="231F20"/>
          <w:sz w:val="28"/>
          <w:szCs w:val="28"/>
        </w:rPr>
        <w:t>ринятие себя и других:</w:t>
      </w:r>
    </w:p>
    <w:p w14:paraId="5F6B7386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осознанно относиться к другому человеку, его мнению;</w:t>
      </w:r>
    </w:p>
    <w:p w14:paraId="383BD58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признавать свое право на ошибку и такое же право другого;</w:t>
      </w:r>
    </w:p>
    <w:p w14:paraId="6A7AE9C4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принимать себя и других, не осуждая;</w:t>
      </w:r>
    </w:p>
    <w:p w14:paraId="0866E29E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открытость себе и другим;</w:t>
      </w:r>
    </w:p>
    <w:p w14:paraId="6E1075C7" w14:textId="77777777" w:rsidR="003636FF" w:rsidRPr="00461852" w:rsidRDefault="003636FF" w:rsidP="0012268A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осознавать невозможность контролировать все вокруг.</w:t>
      </w:r>
    </w:p>
    <w:p w14:paraId="08833DD8" w14:textId="77777777" w:rsidR="003636FF" w:rsidRPr="00461852" w:rsidRDefault="003636FF" w:rsidP="00B53E3B">
      <w:pPr>
        <w:pStyle w:val="1"/>
        <w:spacing w:before="120" w:after="120" w:line="360" w:lineRule="auto"/>
        <w:jc w:val="center"/>
        <w:rPr>
          <w:rFonts w:ascii="Times New Roman" w:eastAsiaTheme="minorHAnsi" w:hAnsi="Times New Roman" w:cs="Times New Roman"/>
          <w:iCs/>
          <w:color w:val="auto"/>
        </w:rPr>
      </w:pPr>
      <w:bookmarkStart w:id="22" w:name="_Toc105527470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Предметные результаты</w:t>
      </w:r>
      <w:bookmarkEnd w:id="22"/>
    </w:p>
    <w:p w14:paraId="2FE6EE3B" w14:textId="4FC32AA9" w:rsidR="00B53E3B" w:rsidRPr="00B53E3B" w:rsidRDefault="00B53E3B" w:rsidP="00B53E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>Изучение учебного предмета «Родн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ая 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>(татарс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кая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литература</w:t>
      </w:r>
      <w:r w:rsidRPr="00B53E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в 5–9 классах </w:t>
      </w:r>
      <w:r w:rsidRPr="00B53E3B">
        <w:rPr>
          <w:rFonts w:ascii="Times New Roman" w:hAnsi="Times New Roman"/>
          <w:sz w:val="28"/>
          <w:szCs w:val="28"/>
        </w:rPr>
        <w:t>обеспечивает:</w:t>
      </w:r>
    </w:p>
    <w:p w14:paraId="42DF13EE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</w:t>
      </w:r>
      <w:r w:rsidRPr="00461852">
        <w:rPr>
          <w:rFonts w:ascii="Times New Roman" w:hAnsi="Times New Roman"/>
          <w:iCs/>
          <w:color w:val="231F20"/>
          <w:sz w:val="28"/>
          <w:szCs w:val="28"/>
        </w:rPr>
        <w:lastRenderedPageBreak/>
        <w:t>чтении как средстве познания мира и себя в этом мире, гармонизации отношений человека и общества, многоаспектного диалога;</w:t>
      </w:r>
    </w:p>
    <w:p w14:paraId="030C5E44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14:paraId="0C891127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0163AC5D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67D80FD0" w14:textId="77777777" w:rsidR="003636FF" w:rsidRPr="00461852" w:rsidRDefault="003636FF" w:rsidP="006E13DF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4524983D" w14:textId="46DAECA7" w:rsidR="006E13DF" w:rsidRPr="00B53E3B" w:rsidRDefault="003636FF" w:rsidP="00B53E3B">
      <w:pPr>
        <w:pStyle w:val="aa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iCs/>
          <w:color w:val="231F20"/>
          <w:sz w:val="28"/>
          <w:szCs w:val="28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27F14450" w14:textId="77777777" w:rsidR="003636FF" w:rsidRPr="00461852" w:rsidRDefault="003636FF" w:rsidP="00B53E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61852">
        <w:rPr>
          <w:rFonts w:ascii="Times New Roman" w:hAnsi="Times New Roman" w:cs="Times New Roman"/>
          <w:b/>
          <w:sz w:val="28"/>
        </w:rPr>
        <w:t>Предметные результаты по классам</w:t>
      </w:r>
    </w:p>
    <w:p w14:paraId="6DD676F8" w14:textId="77777777" w:rsidR="003636FF" w:rsidRPr="00461852" w:rsidRDefault="003636FF" w:rsidP="00B53E3B">
      <w:pPr>
        <w:pStyle w:val="1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3" w:name="_Toc105527471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5 класс</w:t>
      </w:r>
      <w:bookmarkEnd w:id="23"/>
    </w:p>
    <w:p w14:paraId="579EF3FD" w14:textId="77777777" w:rsidR="00E7538D" w:rsidRPr="00461852" w:rsidRDefault="003636FF" w:rsidP="003636F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61852">
        <w:rPr>
          <w:rFonts w:ascii="Times New Roman" w:hAnsi="Times New Roman" w:cs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 w:cs="Times New Roman"/>
          <w:color w:val="231F20"/>
          <w:sz w:val="28"/>
          <w:szCs w:val="28"/>
        </w:rPr>
        <w:t>научится:</w:t>
      </w:r>
    </w:p>
    <w:p w14:paraId="0803205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(правильно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эмоциональное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точно воспроизводить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стихотворный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ритм);</w:t>
      </w:r>
    </w:p>
    <w:p w14:paraId="7AFC142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собственное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отношение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родной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татарской литературы, уметь их оценивать, обосновывать свои суждения 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 текст;</w:t>
      </w:r>
    </w:p>
    <w:p w14:paraId="339EDE23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5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различать основные жанры фольклора и художественной литературы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(фольклорная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сказка,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миф,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загадка,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пословица,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поговорка,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предание,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легенда,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баит,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дастан,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басня,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рассказ,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повесть,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лирическое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стихотворение,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пьеса); отличать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прозаические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тексты от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поэтических;</w:t>
      </w:r>
    </w:p>
    <w:p w14:paraId="70BCABD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эмоционально откликаться на прочитанное, делиться впечатлениями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 произведении;</w:t>
      </w:r>
    </w:p>
    <w:p w14:paraId="11187F9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 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основную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мысль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73E397B3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задавать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вопросы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содержанию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7D3F91A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обсуждении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прочитанного;</w:t>
      </w:r>
    </w:p>
    <w:p w14:paraId="0AC4B08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создавать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словесный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деталей,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оценивать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поступки;</w:t>
      </w:r>
    </w:p>
    <w:p w14:paraId="36B50FA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пересказывать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художественный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(подробно, кратко);</w:t>
      </w:r>
    </w:p>
    <w:p w14:paraId="5B27112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составлять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простой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план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произведения;</w:t>
      </w:r>
    </w:p>
    <w:p w14:paraId="04C9CC9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(образ,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эпос,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лирика,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драма,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тема,</w:t>
      </w:r>
      <w:r w:rsidRPr="00461852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юмор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др.);</w:t>
      </w:r>
    </w:p>
    <w:p w14:paraId="4CBA013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autoSpaceDE w:val="0"/>
        <w:autoSpaceDN w:val="0"/>
        <w:spacing w:after="0" w:line="360" w:lineRule="auto"/>
        <w:ind w:left="0" w:right="345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создавать собственный письменный текст: давать развернутый ответ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вопрос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(объемом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менее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20</w:t>
      </w:r>
      <w:r w:rsidR="00C338F3" w:rsidRPr="00461852">
        <w:rPr>
          <w:rFonts w:ascii="Times New Roman" w:hAnsi="Times New Roman"/>
          <w:sz w:val="28"/>
          <w:szCs w:val="28"/>
          <w:lang w:val="ru-RU"/>
        </w:rPr>
        <w:t>–</w:t>
      </w:r>
      <w:r w:rsidRPr="00461852">
        <w:rPr>
          <w:rFonts w:ascii="Times New Roman" w:hAnsi="Times New Roman"/>
          <w:sz w:val="28"/>
          <w:szCs w:val="28"/>
        </w:rPr>
        <w:t>30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слов),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связанный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знанием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пониманием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произведения.</w:t>
      </w:r>
    </w:p>
    <w:p w14:paraId="16CD5E58" w14:textId="77777777" w:rsidR="00C338F3" w:rsidRPr="00461852" w:rsidRDefault="00C338F3" w:rsidP="00B53E3B">
      <w:pPr>
        <w:pStyle w:val="1"/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4" w:name="_Toc105527472"/>
      <w:bookmarkEnd w:id="17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6 класс</w:t>
      </w:r>
      <w:bookmarkEnd w:id="24"/>
    </w:p>
    <w:p w14:paraId="5FA914C2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748E388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программы;</w:t>
      </w:r>
    </w:p>
    <w:p w14:paraId="0F1C96E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lastRenderedPageBreak/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идею,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56D4C97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создавать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словесный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деталей;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сопоставлять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персонажей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одного произведения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сходству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контрасту;</w:t>
      </w:r>
    </w:p>
    <w:p w14:paraId="3C40EB7D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4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беседе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прочитанном,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числе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информацию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жизни и творчестве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писателя;</w:t>
      </w:r>
    </w:p>
    <w:p w14:paraId="2196E26B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свою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точку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зрения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смысл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суждений;</w:t>
      </w:r>
    </w:p>
    <w:p w14:paraId="3478EBB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пересказывать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виды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пересказа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(подробный, краткий,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выборочный,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творческий);составлять простой план художественного произведения, в том числе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цитатный;</w:t>
      </w:r>
    </w:p>
    <w:p w14:paraId="1DF72126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интерпретировать</w:t>
      </w:r>
      <w:r w:rsidRPr="0046185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литературное</w:t>
      </w:r>
      <w:r w:rsidRPr="0046185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произведение;</w:t>
      </w:r>
    </w:p>
    <w:p w14:paraId="2CBF709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 художественного текста (образ автора, лирическое «я», проблема,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пейзаж,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психологизм; характер,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тип,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метафора,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гипербола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474F3D2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личным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впечатлениям,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картине,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произведение).</w:t>
      </w:r>
    </w:p>
    <w:p w14:paraId="45E8E086" w14:textId="77777777" w:rsidR="00C338F3" w:rsidRPr="00461852" w:rsidRDefault="00C338F3" w:rsidP="00B53E3B">
      <w:pPr>
        <w:pStyle w:val="1"/>
        <w:tabs>
          <w:tab w:val="left" w:pos="0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5" w:name="_Toc105527473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7 класс</w:t>
      </w:r>
      <w:bookmarkEnd w:id="25"/>
    </w:p>
    <w:p w14:paraId="11FA3DBD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481F32F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выразительно читать вслух и наизусть произведения, их фрагменты в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рамках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программы;</w:t>
      </w:r>
    </w:p>
    <w:p w14:paraId="6FF2BCC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проблемы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E417EC7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6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соотносить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1A979A0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 литературного героя, его внешность и внутренние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качества,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поступки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отношения с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другими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героями;</w:t>
      </w:r>
    </w:p>
    <w:p w14:paraId="1DABC718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анализировать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используя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(рассказ,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повесть,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роман,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жанры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лирики,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комедия,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драма,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диалог,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монолог,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композиция,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художественное время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пространство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 др.);</w:t>
      </w:r>
    </w:p>
    <w:p w14:paraId="6201A0A2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род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жанр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произведения;</w:t>
      </w:r>
    </w:p>
    <w:p w14:paraId="737C5A8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характер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конфликта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04AA4B5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стадии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развития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действия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эпическом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1419B934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произведение).</w:t>
      </w:r>
    </w:p>
    <w:p w14:paraId="39E2BCE2" w14:textId="77777777" w:rsidR="00C338F3" w:rsidRPr="00461852" w:rsidRDefault="00C338F3" w:rsidP="00B53E3B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6" w:name="_Toc105527474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8 класс</w:t>
      </w:r>
      <w:bookmarkEnd w:id="26"/>
    </w:p>
    <w:p w14:paraId="4A74FE65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05504FC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знать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факты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биографии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сведения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историко-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культурном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контексте его творчества;</w:t>
      </w:r>
    </w:p>
    <w:p w14:paraId="7511F62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формулировать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тематику,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идейное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прочитанных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произведений;</w:t>
      </w:r>
    </w:p>
    <w:p w14:paraId="4D1E684D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анализировать литературное произведение; определять род и жанр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литературного произведения на основе анализа важнейших особенностей его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содержания и формы; характеризовать в произведениях</w:t>
      </w:r>
      <w:r w:rsidRPr="00461852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 (внешний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внутренний);</w:t>
      </w:r>
    </w:p>
    <w:p w14:paraId="22943C4C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особенности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строения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композиции;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стадии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развития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действия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 произведениях;</w:t>
      </w:r>
    </w:p>
    <w:p w14:paraId="2BD9FFC9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передавать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свои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впечатления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лирического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стихотворения;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средства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передачи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выраженного в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нем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настроения;</w:t>
      </w:r>
    </w:p>
    <w:p w14:paraId="6536832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детали,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художественную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функцию,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определять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пейзажа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интерьера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77518345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2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 языковые особенности произведения; определять в тексте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средства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роль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произведении;</w:t>
      </w:r>
    </w:p>
    <w:p w14:paraId="0D25D8B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3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участвовать в дискуссии о прочитанном, формулировать свою точку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зрения,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аргументированно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ее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отстаивать,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понимать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смысл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других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суждений;</w:t>
      </w:r>
    </w:p>
    <w:p w14:paraId="7FF6C40E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lastRenderedPageBreak/>
        <w:t>анализе художественного текста (просветительский реализм, реалистическая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проза,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символ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38CC5169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или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несколько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</w:t>
      </w:r>
      <w:r w:rsidRPr="0046185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одного</w:t>
      </w:r>
      <w:r w:rsidRPr="0046185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писателя).</w:t>
      </w:r>
    </w:p>
    <w:p w14:paraId="115BFA98" w14:textId="77777777" w:rsidR="00C338F3" w:rsidRPr="00461852" w:rsidRDefault="00C338F3" w:rsidP="00B53E3B">
      <w:pPr>
        <w:pStyle w:val="1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7" w:name="_Toc105527475"/>
      <w:r w:rsidRPr="00461852">
        <w:rPr>
          <w:rFonts w:ascii="Times New Roman" w:eastAsia="Times New Roman" w:hAnsi="Times New Roman" w:cs="Times New Roman"/>
          <w:color w:val="auto"/>
          <w:lang w:eastAsia="ru-RU"/>
        </w:rPr>
        <w:t>9 класс</w:t>
      </w:r>
      <w:bookmarkEnd w:id="27"/>
    </w:p>
    <w:p w14:paraId="10A95DB5" w14:textId="77777777" w:rsidR="00C338F3" w:rsidRPr="00461852" w:rsidRDefault="00C338F3" w:rsidP="00C338F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61852">
        <w:rPr>
          <w:rFonts w:ascii="Times New Roman" w:hAnsi="Times New Roman"/>
          <w:color w:val="231F20"/>
          <w:sz w:val="28"/>
          <w:szCs w:val="28"/>
        </w:rPr>
        <w:t>Обучающийся</w:t>
      </w:r>
      <w:r w:rsidRPr="00461852">
        <w:rPr>
          <w:rFonts w:ascii="Times New Roman" w:hAnsi="Times New Roman"/>
          <w:color w:val="231F20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color w:val="231F20"/>
          <w:sz w:val="28"/>
          <w:szCs w:val="28"/>
        </w:rPr>
        <w:t>научится:</w:t>
      </w:r>
    </w:p>
    <w:p w14:paraId="4C7C9CF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соотносить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содержание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проблематику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художественных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временем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написания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отображенной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них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эпохой;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выделять</w:t>
      </w:r>
      <w:r w:rsidRPr="0046185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основные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этапы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историко-литературного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процесса;</w:t>
      </w:r>
    </w:p>
    <w:p w14:paraId="639F13C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0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характеризовать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особенности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строения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сюжета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композиции,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конфликта;</w:t>
      </w:r>
    </w:p>
    <w:p w14:paraId="68C7E91A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художественном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различать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позиции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героев,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повествователей;</w:t>
      </w:r>
    </w:p>
    <w:p w14:paraId="584682C7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9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воспринимать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произведение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как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высказывание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автора,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выявлять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авторскую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позицию;</w:t>
      </w:r>
    </w:p>
    <w:p w14:paraId="2414018F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47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использовать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изученные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теоретико-литературные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понятия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при</w:t>
      </w:r>
      <w:r w:rsidRPr="0046185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анализе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художественного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текста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(хронотоп,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эпиграф,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авторская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позиция,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образы-вещи,</w:t>
      </w:r>
      <w:r w:rsidRPr="004618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собирательный образ,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портрет</w:t>
      </w:r>
      <w:r w:rsidRPr="004618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и</w:t>
      </w:r>
      <w:r w:rsidRPr="0046185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др.);</w:t>
      </w:r>
    </w:p>
    <w:p w14:paraId="2E8C88B1" w14:textId="77777777" w:rsidR="00C65FC6" w:rsidRPr="00461852" w:rsidRDefault="00C65FC6" w:rsidP="006E13DF">
      <w:pPr>
        <w:pStyle w:val="aa"/>
        <w:widowControl w:val="0"/>
        <w:numPr>
          <w:ilvl w:val="0"/>
          <w:numId w:val="3"/>
        </w:numPr>
        <w:tabs>
          <w:tab w:val="left" w:pos="1134"/>
          <w:tab w:val="left" w:pos="1216"/>
        </w:tabs>
        <w:autoSpaceDE w:val="0"/>
        <w:autoSpaceDN w:val="0"/>
        <w:spacing w:after="0" w:line="360" w:lineRule="auto"/>
        <w:ind w:left="0" w:right="351" w:firstLine="709"/>
        <w:jc w:val="both"/>
        <w:rPr>
          <w:rFonts w:ascii="Times New Roman" w:hAnsi="Times New Roman"/>
          <w:sz w:val="28"/>
          <w:szCs w:val="28"/>
        </w:rPr>
      </w:pPr>
      <w:r w:rsidRPr="00461852">
        <w:rPr>
          <w:rFonts w:ascii="Times New Roman" w:hAnsi="Times New Roman"/>
          <w:sz w:val="28"/>
          <w:szCs w:val="28"/>
        </w:rPr>
        <w:t>писать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сочинение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по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предложенной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литературной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тематике</w:t>
      </w:r>
      <w:r w:rsidRPr="0046185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(с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опорой на одно или несколько произведений одного писателя, произведения</w:t>
      </w:r>
      <w:r w:rsidRPr="004618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61852">
        <w:rPr>
          <w:rFonts w:ascii="Times New Roman" w:hAnsi="Times New Roman"/>
          <w:sz w:val="28"/>
          <w:szCs w:val="28"/>
        </w:rPr>
        <w:t>разных писателей).</w:t>
      </w:r>
    </w:p>
    <w:p w14:paraId="6064BB8D" w14:textId="77777777" w:rsidR="0040698C" w:rsidRPr="00461852" w:rsidRDefault="0040698C" w:rsidP="00104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37BF47B" w14:textId="77777777" w:rsidR="00E7538D" w:rsidRPr="00461852" w:rsidRDefault="00E7538D" w:rsidP="00E7538D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sectPr w:rsidR="00E7538D" w:rsidRPr="00461852" w:rsidSect="00D875EE">
          <w:footerReference w:type="default" r:id="rId10"/>
          <w:footerReference w:type="first" r:id="rId11"/>
          <w:pgSz w:w="11906" w:h="16838"/>
          <w:pgMar w:top="1134" w:right="849" w:bottom="1135" w:left="1701" w:header="567" w:footer="567" w:gutter="0"/>
          <w:pgNumType w:start="1"/>
          <w:cols w:space="708"/>
          <w:titlePg/>
          <w:docGrid w:linePitch="360"/>
        </w:sectPr>
      </w:pPr>
    </w:p>
    <w:p w14:paraId="413395CA" w14:textId="77777777" w:rsidR="002F5DD3" w:rsidRPr="00461852" w:rsidRDefault="002F5DD3" w:rsidP="002F5DD3">
      <w:pPr>
        <w:spacing w:before="200" w:after="160" w:line="240" w:lineRule="auto"/>
        <w:ind w:right="-652" w:firstLine="709"/>
        <w:rPr>
          <w:rFonts w:ascii="Times New Roman" w:eastAsia="Times New Roman" w:hAnsi="Times New Roman" w:cs="Times New Roman"/>
          <w:b/>
          <w:sz w:val="24"/>
          <w:szCs w:val="24"/>
        </w:rPr>
        <w:sectPr w:rsidR="002F5DD3" w:rsidRPr="00461852" w:rsidSect="00104D38">
          <w:footerReference w:type="default" r:id="rId12"/>
          <w:pgSz w:w="16838" w:h="11906" w:orient="landscape"/>
          <w:pgMar w:top="567" w:right="1134" w:bottom="850" w:left="1134" w:header="708" w:footer="708" w:gutter="0"/>
          <w:cols w:space="708"/>
          <w:titlePg/>
          <w:docGrid w:linePitch="360"/>
        </w:sectPr>
      </w:pPr>
    </w:p>
    <w:p w14:paraId="73063774" w14:textId="77777777" w:rsidR="001A1498" w:rsidRPr="001A1498" w:rsidRDefault="001A1498" w:rsidP="00D46906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lang w:val="tt-RU"/>
        </w:rPr>
      </w:pPr>
      <w:bookmarkStart w:id="28" w:name="_Toc105527482"/>
      <w:r w:rsidRPr="001A1498">
        <w:rPr>
          <w:rFonts w:ascii="Times New Roman" w:hAnsi="Times New Roman" w:cs="Times New Roman"/>
          <w:color w:val="auto"/>
          <w:lang w:val="tt-RU"/>
        </w:rPr>
        <w:lastRenderedPageBreak/>
        <w:t>ПРИЛОЖЕНИЯ</w:t>
      </w:r>
      <w:bookmarkEnd w:id="28"/>
    </w:p>
    <w:p w14:paraId="647FA97E" w14:textId="7E4D6548" w:rsidR="00904476" w:rsidRDefault="00904476" w:rsidP="00904476">
      <w:pPr>
        <w:pStyle w:val="aa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9" w:name="_GoBack"/>
      <w:bookmarkEnd w:id="29"/>
      <w:r>
        <w:rPr>
          <w:rFonts w:ascii="Times New Roman" w:eastAsia="Times New Roman" w:hAnsi="Times New Roman"/>
          <w:b/>
          <w:sz w:val="28"/>
        </w:rPr>
        <w:t>Учебно-методическое</w:t>
      </w:r>
      <w:r w:rsidR="001A1498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="003F2E15">
        <w:rPr>
          <w:rFonts w:ascii="Times New Roman" w:eastAsia="Times New Roman" w:hAnsi="Times New Roman"/>
          <w:b/>
          <w:sz w:val="28"/>
          <w:lang w:val="ru-RU"/>
        </w:rPr>
        <w:t xml:space="preserve">и информационно-ресурсное </w:t>
      </w:r>
      <w:r>
        <w:rPr>
          <w:rFonts w:ascii="Times New Roman" w:eastAsia="Times New Roman" w:hAnsi="Times New Roman"/>
          <w:b/>
          <w:sz w:val="28"/>
        </w:rPr>
        <w:t xml:space="preserve">обеспечение </w:t>
      </w:r>
    </w:p>
    <w:p w14:paraId="10963CDD" w14:textId="77777777" w:rsidR="00904476" w:rsidRDefault="00904476" w:rsidP="00904476">
      <w:pPr>
        <w:pStyle w:val="aa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  <w:lang w:val="ru-RU"/>
        </w:rPr>
      </w:pPr>
      <w:r>
        <w:rPr>
          <w:rFonts w:ascii="Times New Roman" w:eastAsia="Times New Roman" w:hAnsi="Times New Roman"/>
          <w:b/>
          <w:sz w:val="28"/>
          <w:lang w:val="ru-RU"/>
        </w:rPr>
        <w:t>Методические пособия</w:t>
      </w:r>
    </w:p>
    <w:p w14:paraId="6EA9A7F3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Богданова О.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Ю. Теория и методика обучения литературе: учебник для студ. высш. пед. учеб. заведений. – М.: Издательский центр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«Академия», </w:t>
      </w:r>
      <w:r>
        <w:rPr>
          <w:rFonts w:ascii="Times New Roman" w:eastAsia="Calibri" w:hAnsi="Times New Roman" w:cs="Times New Roman"/>
          <w:sz w:val="28"/>
          <w:szCs w:val="28"/>
        </w:rPr>
        <w:t>2008. – 400 с.</w:t>
      </w:r>
    </w:p>
    <w:p w14:paraId="7D9D01EC" w14:textId="53DD962F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Пранцова Г.</w:t>
      </w:r>
      <w:r w:rsidR="00D46906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В. Методика обучения литературе: практикум. – М.: Флинта: Наука, 2014. – 272 с.</w:t>
      </w:r>
    </w:p>
    <w:p w14:paraId="0B5FA343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Роговер Е. С. Методика преподавания литературы: Учебное пособие. Т. 2. – СПб.: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Олимп-СПб, 2016. – 736 с.</w:t>
      </w:r>
    </w:p>
    <w:p w14:paraId="6F0703CC" w14:textId="77777777" w:rsidR="00904476" w:rsidRDefault="00904476" w:rsidP="00D4690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Сосновская И. В. Методика преподавания литературы в современной школе: монография. – Иркутск: ВСГАО, 2016. – 307 с.</w:t>
      </w:r>
    </w:p>
    <w:p w14:paraId="7B29ADBB" w14:textId="3F7642A1" w:rsidR="0090447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/>
          <w:sz w:val="28"/>
          <w:szCs w:val="28"/>
          <w:lang w:val="ru-RU" w:eastAsia="ar-SA"/>
        </w:rPr>
        <w:t>Абдуллина Д.</w:t>
      </w:r>
      <w:r w:rsidR="00D46906">
        <w:rPr>
          <w:rFonts w:ascii="Times New Roman" w:eastAsia="Times New Roman" w:hAnsi="Times New Roman"/>
          <w:sz w:val="28"/>
          <w:szCs w:val="28"/>
          <w:lang w:val="ru-RU" w:eastAsia="ar-SA"/>
        </w:rPr>
        <w:t> 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М., Мөхәрләмова Г. Н. Әдәбият дәресләрендә шәхескә бәйле универсаль уку гамәлләрен формалаштыру: методик ярдәмлек. – Казан: ИЯЛИ 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әшр.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, 2018. – 46 б.</w:t>
      </w:r>
    </w:p>
    <w:p w14:paraId="08FACC42" w14:textId="22A05AB9" w:rsidR="00904476" w:rsidRDefault="00904476" w:rsidP="00D46906">
      <w:pPr>
        <w:numPr>
          <w:ilvl w:val="0"/>
          <w:numId w:val="1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Заһидуллина Д.</w:t>
      </w:r>
      <w:r w:rsidR="00D46906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Ф. Мәктәптә татар әдәбиятын укыту методикасы.</w:t>
      </w:r>
      <w:r w:rsidR="003F2E15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 Второе издание, переработанное и дополненное. – Казан: «М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гариф»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нәшр.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2004. – 367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4086D2B" w14:textId="4250D074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/>
          <w:sz w:val="28"/>
          <w:szCs w:val="28"/>
          <w:lang w:val="ru-RU" w:eastAsia="ar-SA"/>
        </w:rPr>
        <w:t>Заһидуллина Д.</w:t>
      </w:r>
      <w:r w:rsidR="00D46906">
        <w:rPr>
          <w:rFonts w:ascii="Times New Roman" w:eastAsia="Times New Roman" w:hAnsi="Times New Roman"/>
          <w:sz w:val="28"/>
          <w:szCs w:val="28"/>
          <w:lang w:val="ru-RU" w:eastAsia="ar-SA"/>
        </w:rPr>
        <w:t> 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 xml:space="preserve">Ф. Урта мәктәптә татар әдәбиятын укыту методикасы: Методик кулланма. – Казан: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>
        <w:rPr>
          <w:rFonts w:ascii="Times New Roman" w:eastAsia="Times New Roman" w:hAnsi="Times New Roman"/>
          <w:sz w:val="28"/>
          <w:szCs w:val="28"/>
          <w:lang w:val="ru-RU" w:eastAsia="ar-SA"/>
        </w:rPr>
        <w:t>2000. – 335 б.</w:t>
      </w:r>
    </w:p>
    <w:p w14:paraId="3159D712" w14:textId="357742A9" w:rsidR="00D46906" w:rsidRPr="00D46906" w:rsidRDefault="00D46906" w:rsidP="00D46906">
      <w:pPr>
        <w:pStyle w:val="aa"/>
        <w:tabs>
          <w:tab w:val="left" w:pos="993"/>
          <w:tab w:val="left" w:pos="1134"/>
        </w:tabs>
        <w:spacing w:after="0" w:line="36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b/>
          <w:bCs/>
          <w:sz w:val="28"/>
          <w:szCs w:val="28"/>
          <w:lang w:val="ru-RU" w:eastAsia="ar-SA"/>
        </w:rPr>
        <w:t>Словари</w:t>
      </w:r>
    </w:p>
    <w:p w14:paraId="2B5FC869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Әдәбият белеме: Терминнар һәм төшенчәләр сүзлеге. – Казан: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2007. – 231 б.</w:t>
      </w:r>
    </w:p>
    <w:p w14:paraId="17E39AB7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Казан: Тат. кит. нәшр., 1977. – Т. 1. – 476 б.</w:t>
      </w:r>
    </w:p>
    <w:p w14:paraId="21EEB177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Т. 2. – Казан: Тат. кит. нәшр., 1979. – 726 б.</w:t>
      </w:r>
    </w:p>
    <w:p w14:paraId="4E56C39F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hAnsi="Times New Roman"/>
          <w:sz w:val="28"/>
          <w:szCs w:val="28"/>
        </w:rPr>
        <w:t>Татар теленең аңлатмалы сүзлеге: 3 томда. – Т. 3. – Казан: Тат. кит. нәшр., 1981. – 832 б.</w:t>
      </w:r>
    </w:p>
    <w:p w14:paraId="1243CC51" w14:textId="153A62F6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Ханбикова </w:t>
      </w:r>
      <w:r w:rsidRPr="00D46906">
        <w:rPr>
          <w:rFonts w:ascii="Times New Roman" w:hAnsi="Times New Roman"/>
          <w:sz w:val="28"/>
          <w:szCs w:val="28"/>
        </w:rPr>
        <w:t>Ш. С. Татар теленең синонимнар сүзлеге / Ш. С. Ханбикова, Ф. С. Сафиуллина. – Казан: Татар. кит. нәшр., 2014. – 263 б.</w:t>
      </w:r>
    </w:p>
    <w:p w14:paraId="7BF33A46" w14:textId="7E94F442" w:rsidR="00D46906" w:rsidRPr="00D46906" w:rsidRDefault="00D46906" w:rsidP="00D4690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46906">
        <w:rPr>
          <w:rFonts w:ascii="Times New Roman" w:hAnsi="Times New Roman"/>
          <w:b/>
          <w:sz w:val="28"/>
          <w:szCs w:val="28"/>
        </w:rPr>
        <w:t>Справочная литература</w:t>
      </w:r>
    </w:p>
    <w:p w14:paraId="5237414F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Давыдова Т.</w:t>
      </w:r>
      <w:r w:rsidR="00D46906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Т., Пронин В.</w:t>
      </w:r>
      <w:r w:rsidR="00D46906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А. Теория литературы: учебное пособие. – М.: Логос, 2003. – 232 с.</w:t>
      </w:r>
    </w:p>
    <w:p w14:paraId="09070F51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Современная литературная теория. Антология / сост. И. В. Кабанова. – М.: Флинта: Наука, 2004. – 344 с.</w:t>
      </w:r>
    </w:p>
    <w:p w14:paraId="1CCA6740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Әдипләребез: библиографик белешмәлек: 2 томда: 1 том / төз. Р. Н. Даутов, Р. Ф. Рахмани. – Казань: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2009. – 750 б.</w:t>
      </w:r>
    </w:p>
    <w:p w14:paraId="18FF0340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Әдипләребез: библиографик белешмәлек: 2 томда: 2 том / төз. Р. Н. Даутов, Р. Ф. Рахмани. – Казань: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2009. – 734 б. </w:t>
      </w:r>
    </w:p>
    <w:p w14:paraId="7627C896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Закирҗанов Ә. М. Яңарыш юлыннан (Хәзерге татар әдәбият белеме мәсьәләләре).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2008. – 303 б. </w:t>
      </w:r>
    </w:p>
    <w:p w14:paraId="6202AC08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Заһидуллина Д. Ф. Әдәби әсәргә анализ ясау: Урта гомуми белем бирү мәктәбе укучылары, укытучылар, педагогика колледжлары һәм югары уку йортлары студентлары өчен кулланма / Д. Ф. Заһидуллина, М. И. Ибраһимов, В. Р. Әминева. – Казань: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 xml:space="preserve">«Мәгариф»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2005. – 111</w:t>
      </w:r>
      <w:r w:rsidR="001A1498" w:rsidRPr="00D4690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б.</w:t>
      </w:r>
    </w:p>
    <w:p w14:paraId="526747CC" w14:textId="77777777" w:rsidR="00D46906" w:rsidRP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Заһидуллина Д. Ф. Әдәби әсәр: өйрәнәбез һәм анализ ясыйбыз: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 Урта гомуми белем бирү мәктәбе укучылары, укытучылар, педагогика колледжлары һәм югары уку йортлары студентлары өчен кулланма / Д. Ф. Заһидуллина, М. И. Ибраһимов, В. Р. Әминева. –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Казань: «Мәгариф» нәшр., 2007. – 112 б.</w:t>
      </w:r>
    </w:p>
    <w:p w14:paraId="0A3E10EB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Заһидуллина Д. Ф. Әдәбият кануннары һәм заман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Казан: Татар. кит. нәшр., 2000. – 271 б.</w:t>
      </w:r>
    </w:p>
    <w:p w14:paraId="110E205E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Заһидуллина Д. Ф. Дөнья сурәте үзгәрү: ХХ йөз башы татар әдәбиятында фәлсәфи әсәрләр: монография. – Казан: Татар. кит. нәшр., 2006. – 191 б.</w:t>
      </w:r>
    </w:p>
    <w:p w14:paraId="791B088B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Заһидуллина Д. Ф. Модернизм һәм ХХ йөз башы татар прозасы. – Казан: Татар. кит. нәшр., 2002. – 255 б.</w:t>
      </w:r>
    </w:p>
    <w:p w14:paraId="10E50758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Исәнбәт Н.</w:t>
      </w:r>
      <w:r w:rsidRPr="00D46906">
        <w:t> 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С. Татар халык мәкальләре. 3 томда: 1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623 б.</w:t>
      </w:r>
    </w:p>
    <w:p w14:paraId="1C3DA42A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 С. Татар халык мәкальләре. 3 томда: 2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749 б.</w:t>
      </w:r>
    </w:p>
    <w:p w14:paraId="2969899D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 С. Татар халык мәкальләре. 3 томда: 3 том. – Казан: </w:t>
      </w:r>
      <w:r w:rsidRPr="00D46906">
        <w:rPr>
          <w:rFonts w:ascii="Times New Roman" w:hAnsi="Times New Roman"/>
          <w:sz w:val="28"/>
          <w:szCs w:val="28"/>
        </w:rPr>
        <w:t xml:space="preserve">Казан: Тат. кит. нәшр., 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2010. – 799 б.</w:t>
      </w:r>
    </w:p>
    <w:p w14:paraId="169C9604" w14:textId="77777777" w:rsidR="00D46906" w:rsidRDefault="00904476" w:rsidP="00D46906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Татар әдәбияты: Теория. Тарих / Д. Ф. Заһидуллина, Ә. М. Закирҗанов, Т. Ш. Гыйләҗев, Н. М. Йосыпова. – Тулыл. 2 нче басма. – Казань: «Мәгариф» нәшр., 2006. – 319 б.</w:t>
      </w:r>
    </w:p>
    <w:p w14:paraId="792DB765" w14:textId="77777777" w:rsidR="00D46906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әдәбияты тарихы: сигез томда / [сост. Р. Ф. Рәхмани]. – </w:t>
      </w:r>
      <w:r w:rsidRPr="00D46906">
        <w:rPr>
          <w:rFonts w:ascii="Times New Roman" w:hAnsi="Times New Roman"/>
          <w:sz w:val="28"/>
          <w:szCs w:val="28"/>
        </w:rPr>
        <w:t>Казан: Тат. кит. нәшр.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, 2014. – Т. 1. – 2014; Т.2. – 2014; Т.3. – 2014; Т. 4. – 2016; Т. 5. – 2017; Т. 6. – 2018.</w:t>
      </w:r>
    </w:p>
    <w:p w14:paraId="7016E1C0" w14:textId="07EBEE0D" w:rsidR="00D46906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 xml:space="preserve">Яхин Ф. З. Урта гасырлар татар әдәбияты: Татар шигъриятендә дини мистика һәм мифология. Икенче басма. – Казан: 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Раннур</w:t>
      </w:r>
      <w:r w:rsidRPr="00D46906">
        <w:rPr>
          <w:rFonts w:ascii="Times New Roman" w:eastAsia="Times New Roman" w:hAnsi="Times New Roman"/>
          <w:sz w:val="28"/>
          <w:szCs w:val="28"/>
          <w:lang w:eastAsia="ar-SA"/>
        </w:rPr>
        <w:t>» нәшр.</w:t>
      </w:r>
      <w:r w:rsidRPr="00D46906">
        <w:rPr>
          <w:rFonts w:ascii="Times New Roman" w:eastAsia="Times New Roman" w:hAnsi="Times New Roman"/>
          <w:sz w:val="28"/>
          <w:szCs w:val="28"/>
          <w:lang w:eastAsia="ru-RU"/>
        </w:rPr>
        <w:t>, 2003. – 416 б.</w:t>
      </w:r>
    </w:p>
    <w:p w14:paraId="011819F4" w14:textId="5D896947" w:rsidR="00276E4B" w:rsidRPr="00276E4B" w:rsidRDefault="00276E4B" w:rsidP="00276E4B">
      <w:pPr>
        <w:pStyle w:val="aa"/>
        <w:tabs>
          <w:tab w:val="left" w:pos="993"/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 w:val="28"/>
        </w:rPr>
      </w:pPr>
      <w:r w:rsidRPr="00276E4B">
        <w:rPr>
          <w:rFonts w:ascii="Times New Roman" w:hAnsi="Times New Roman"/>
          <w:b/>
          <w:sz w:val="28"/>
        </w:rPr>
        <w:t>Периодические издания</w:t>
      </w:r>
    </w:p>
    <w:p w14:paraId="1574E63A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46906">
        <w:rPr>
          <w:rFonts w:ascii="Times New Roman" w:eastAsia="Times New Roman" w:hAnsi="Times New Roman"/>
          <w:sz w:val="28"/>
          <w:szCs w:val="28"/>
          <w:lang w:bidi="en-US"/>
        </w:rPr>
        <w:t>Детский журнал «Ялкын» («Пламя»).</w:t>
      </w:r>
    </w:p>
    <w:p w14:paraId="395EB4D8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Газета «Татарстан яшьләре» («Молодежь Татарстана»).</w:t>
      </w:r>
    </w:p>
    <w:p w14:paraId="5A091AC5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журнал «Идел» («Идель»).</w:t>
      </w:r>
    </w:p>
    <w:p w14:paraId="1B8EBC2B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и документальный журнал «Безнең мирас» («Наше наследие»).</w:t>
      </w:r>
    </w:p>
    <w:p w14:paraId="7D1312EB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Литературно-художественный и общественно-политический журнал «Казан утлары» («Огни Казани»).</w:t>
      </w:r>
    </w:p>
    <w:p w14:paraId="1E2A42F7" w14:textId="5657C6EF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bidi="en-US"/>
        </w:rPr>
        <w:t>Научно-методический журнал «Мәгариф» («Магариф»).</w:t>
      </w:r>
    </w:p>
    <w:p w14:paraId="0077AA6D" w14:textId="3683B435" w:rsidR="00276E4B" w:rsidRPr="00276E4B" w:rsidRDefault="003F2E15" w:rsidP="00276E4B">
      <w:pPr>
        <w:pStyle w:val="aa"/>
        <w:tabs>
          <w:tab w:val="left" w:pos="993"/>
          <w:tab w:val="left" w:pos="1134"/>
          <w:tab w:val="left" w:pos="127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276E4B" w:rsidRPr="00276E4B">
        <w:rPr>
          <w:rFonts w:ascii="Times New Roman" w:hAnsi="Times New Roman"/>
          <w:b/>
          <w:sz w:val="28"/>
          <w:szCs w:val="28"/>
        </w:rPr>
        <w:t>нформационные ресурсы</w:t>
      </w:r>
    </w:p>
    <w:p w14:paraId="7B1307C2" w14:textId="4C9EF995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Библиотека художественных произведений на татарском языке</w:t>
      </w:r>
      <w:r w:rsid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 Kitapxane.at.ru (дата обращения: 13.05.2022).</w:t>
      </w:r>
    </w:p>
    <w:p w14:paraId="70B26971" w14:textId="2FB74372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Интерактивная мультимедийная энциклопедия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www.balarf.ru (дата обращения: 13.05.2022).</w:t>
      </w:r>
    </w:p>
    <w:p w14:paraId="25789C78" w14:textId="22E2AA4B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Институт развития образования РТ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http://www.irort.ru (дата обращения: 13.05.2022).</w:t>
      </w:r>
    </w:p>
    <w:p w14:paraId="5CE11F96" w14:textId="14165C4F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и науки РТ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http://mon.tatarstan.ru (дата обращения: 13.05.2022).</w:t>
      </w:r>
    </w:p>
    <w:p w14:paraId="561DEA60" w14:textId="0646C7BE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Озвученный русско-татарский онлайн-словарь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www.ganiev.org (дата обращения: 13.05.2022).</w:t>
      </w:r>
    </w:p>
    <w:p w14:paraId="20CDD4A8" w14:textId="777777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портал Министерства образования и науки РТ // URL: http://www.edu.kzn.ru (дата обращения: 13.05.2022).</w:t>
      </w:r>
    </w:p>
    <w:p w14:paraId="62346D64" w14:textId="734F44F8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Портал татарского образования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http://belem.ru (дата обращения: 13.05.2022).</w:t>
      </w:r>
    </w:p>
    <w:p w14:paraId="3FB808BC" w14:textId="5EAC22C0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издания «100 лет нашему дому»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www.100летнашемудому.рф (дата обращения: 13.05.2022).</w:t>
      </w:r>
    </w:p>
    <w:p w14:paraId="7567B82E" w14:textId="57D6CC22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Сборник анимационных фильмов, созданных объединением «Татармультфильм»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www.tatarcartoon.ru (дата обращения: 13.05.2022).</w:t>
      </w:r>
    </w:p>
    <w:p w14:paraId="69F245A4" w14:textId="149ED2A4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Татарский язык: большой электронный свод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http://www.antat.ru/ru/tatzet (дата обращения: 13.05.2022).</w:t>
      </w:r>
    </w:p>
    <w:p w14:paraId="596953E3" w14:textId="22EB94B6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Тексты на татарском языке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 Tatarca.boom.ru (дата обращения: 13.05.2022).</w:t>
      </w:r>
    </w:p>
    <w:p w14:paraId="605BC38D" w14:textId="04F45A9D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УМК «Сәлам!»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http://selam.tatar (дата обращения: 13.05.2022).</w:t>
      </w:r>
    </w:p>
    <w:p w14:paraId="42DF45A5" w14:textId="77287B54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Школьная электронная энциклопедия «Татар иле»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www.chrestomathy.tatarile.tatar.ru / (дата обращения: 13.05.2022).</w:t>
      </w:r>
    </w:p>
    <w:p w14:paraId="41ADFAA1" w14:textId="1BAD060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Языки народов России в Интернете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http://www.peoples.org.ru (дата обращения: 13.05.2022).</w:t>
      </w:r>
    </w:p>
    <w:p w14:paraId="171CC51A" w14:textId="4D139C2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Электронные формы учебников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www.antat.ru/ru/iyli/publishing/book (дата обращения: 13.05.2022).</w:t>
      </w:r>
    </w:p>
    <w:p w14:paraId="130CF7CC" w14:textId="295C8177" w:rsid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>Электронный атлас по истории Татарстана /</w:t>
      </w:r>
      <w:r w:rsidR="00FA49C6" w:rsidRPr="00276E4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www.tatarhistory.ru (дата обращения: 13.05.2022).</w:t>
      </w:r>
    </w:p>
    <w:p w14:paraId="4D082B47" w14:textId="07411DE3" w:rsidR="00904476" w:rsidRPr="00276E4B" w:rsidRDefault="00904476" w:rsidP="00276E4B">
      <w:pPr>
        <w:pStyle w:val="a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Языки народов России в Интернете </w:t>
      </w:r>
      <w:r w:rsidR="00276E4B"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// </w:t>
      </w:r>
      <w:r w:rsidR="00276E4B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="00276E4B" w:rsidRPr="00276E4B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  <w:r w:rsidRPr="00276E4B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http://www.peoples.org.ru (дата обращения: 13.05.2022).</w:t>
      </w:r>
    </w:p>
    <w:p w14:paraId="4D712E9D" w14:textId="77777777" w:rsidR="001A1498" w:rsidRDefault="001A14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2F1891" w14:textId="5AF0BE7F" w:rsidR="008A74A0" w:rsidRPr="007E3987" w:rsidRDefault="008A74A0" w:rsidP="008A74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A74A0" w:rsidRPr="007E3987" w:rsidSect="00E010EB">
      <w:head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0FB4B" w14:textId="77777777" w:rsidR="00B25CA3" w:rsidRDefault="00B25CA3">
      <w:pPr>
        <w:spacing w:after="0" w:line="240" w:lineRule="auto"/>
      </w:pPr>
      <w:r>
        <w:separator/>
      </w:r>
    </w:p>
  </w:endnote>
  <w:endnote w:type="continuationSeparator" w:id="0">
    <w:p w14:paraId="7EE42A4B" w14:textId="77777777" w:rsidR="00B25CA3" w:rsidRDefault="00B2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ewton-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88773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05FA0E6" w14:textId="14776F83" w:rsidR="00FA1992" w:rsidRPr="00D875EE" w:rsidRDefault="00FA1992" w:rsidP="00D875EE">
        <w:pPr>
          <w:pStyle w:val="a6"/>
          <w:jc w:val="center"/>
          <w:rPr>
            <w:rFonts w:ascii="Times New Roman" w:hAnsi="Times New Roman"/>
          </w:rPr>
        </w:pPr>
        <w:r w:rsidRPr="00D875EE">
          <w:rPr>
            <w:rFonts w:ascii="Times New Roman" w:hAnsi="Times New Roman"/>
            <w:noProof/>
          </w:rPr>
          <w:fldChar w:fldCharType="begin"/>
        </w:r>
        <w:r w:rsidRPr="00D875EE">
          <w:rPr>
            <w:rFonts w:ascii="Times New Roman" w:hAnsi="Times New Roman"/>
            <w:noProof/>
          </w:rPr>
          <w:instrText>PAGE   \* MERGEFORMAT</w:instrText>
        </w:r>
        <w:r w:rsidRPr="00D875EE">
          <w:rPr>
            <w:rFonts w:ascii="Times New Roman" w:hAnsi="Times New Roman"/>
            <w:noProof/>
          </w:rPr>
          <w:fldChar w:fldCharType="separate"/>
        </w:r>
        <w:r w:rsidR="00716931">
          <w:rPr>
            <w:rFonts w:ascii="Times New Roman" w:hAnsi="Times New Roman"/>
            <w:noProof/>
          </w:rPr>
          <w:t>39</w:t>
        </w:r>
        <w:r w:rsidRPr="00D875EE">
          <w:rPr>
            <w:rFonts w:ascii="Times New Roman" w:hAnsi="Times New Roman"/>
            <w:noProof/>
          </w:rPr>
          <w:fldChar w:fldCharType="end"/>
        </w:r>
      </w:p>
    </w:sdtContent>
  </w:sdt>
  <w:p w14:paraId="3FAC4BDB" w14:textId="77777777" w:rsidR="00FA1992" w:rsidRDefault="00FA19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EEAF3" w14:textId="77777777" w:rsidR="00FA1992" w:rsidRDefault="00FA1992">
    <w:pPr>
      <w:pStyle w:val="a6"/>
      <w:jc w:val="right"/>
    </w:pPr>
  </w:p>
  <w:p w14:paraId="0B0864FE" w14:textId="77777777" w:rsidR="00FA1992" w:rsidRDefault="00FA19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046623"/>
      <w:docPartObj>
        <w:docPartGallery w:val="Page Numbers (Bottom of Page)"/>
        <w:docPartUnique/>
      </w:docPartObj>
    </w:sdtPr>
    <w:sdtEndPr/>
    <w:sdtContent>
      <w:p w14:paraId="7ACC2B61" w14:textId="29BB097B" w:rsidR="00FA1992" w:rsidRDefault="00FA1992">
        <w:pPr>
          <w:pStyle w:val="a6"/>
          <w:jc w:val="center"/>
        </w:pPr>
        <w:r w:rsidRPr="0055548C">
          <w:rPr>
            <w:rFonts w:ascii="Times New Roman" w:hAnsi="Times New Roman"/>
          </w:rPr>
          <w:fldChar w:fldCharType="begin"/>
        </w:r>
        <w:r w:rsidRPr="0055548C">
          <w:rPr>
            <w:rFonts w:ascii="Times New Roman" w:hAnsi="Times New Roman"/>
          </w:rPr>
          <w:instrText>PAGE   \* MERGEFORMAT</w:instrText>
        </w:r>
        <w:r w:rsidRPr="0055548C">
          <w:rPr>
            <w:rFonts w:ascii="Times New Roman" w:hAnsi="Times New Roman"/>
          </w:rPr>
          <w:fldChar w:fldCharType="separate"/>
        </w:r>
        <w:r w:rsidR="00716931">
          <w:rPr>
            <w:rFonts w:ascii="Times New Roman" w:hAnsi="Times New Roman"/>
            <w:noProof/>
          </w:rPr>
          <w:t>41</w:t>
        </w:r>
        <w:r w:rsidRPr="0055548C">
          <w:rPr>
            <w:rFonts w:ascii="Times New Roman" w:hAnsi="Times New Roman"/>
          </w:rPr>
          <w:fldChar w:fldCharType="end"/>
        </w:r>
      </w:p>
    </w:sdtContent>
  </w:sdt>
  <w:p w14:paraId="05A91DBB" w14:textId="77777777" w:rsidR="00FA1992" w:rsidRDefault="00FA19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17FD8" w14:textId="77777777" w:rsidR="00B25CA3" w:rsidRDefault="00B25CA3">
      <w:pPr>
        <w:spacing w:after="0" w:line="240" w:lineRule="auto"/>
      </w:pPr>
      <w:r>
        <w:separator/>
      </w:r>
    </w:p>
  </w:footnote>
  <w:footnote w:type="continuationSeparator" w:id="0">
    <w:p w14:paraId="08F40C53" w14:textId="77777777" w:rsidR="00B25CA3" w:rsidRDefault="00B25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A943B" w14:textId="77777777" w:rsidR="00FA1992" w:rsidRDefault="00FA19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02B56C3"/>
    <w:multiLevelType w:val="hybridMultilevel"/>
    <w:tmpl w:val="8180841E"/>
    <w:lvl w:ilvl="0" w:tplc="C3E25878">
      <w:start w:val="8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2E90AD7"/>
    <w:multiLevelType w:val="hybridMultilevel"/>
    <w:tmpl w:val="F5E876CA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391EBE"/>
    <w:multiLevelType w:val="hybridMultilevel"/>
    <w:tmpl w:val="455078AC"/>
    <w:lvl w:ilvl="0" w:tplc="03285BD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85480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1B54C774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8A85F1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3B8005C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91D64C80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3216E93C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7" w:tplc="44EC5E58">
      <w:numFmt w:val="bullet"/>
      <w:lvlText w:val="•"/>
      <w:lvlJc w:val="left"/>
      <w:pPr>
        <w:ind w:left="7014" w:hanging="286"/>
      </w:pPr>
      <w:rPr>
        <w:rFonts w:hint="default"/>
        <w:lang w:val="ru-RU" w:eastAsia="en-US" w:bidi="ar-SA"/>
      </w:rPr>
    </w:lvl>
    <w:lvl w:ilvl="8" w:tplc="E3D88228">
      <w:numFmt w:val="bullet"/>
      <w:lvlText w:val="•"/>
      <w:lvlJc w:val="left"/>
      <w:pPr>
        <w:ind w:left="798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622629E"/>
    <w:multiLevelType w:val="hybridMultilevel"/>
    <w:tmpl w:val="2E166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B5E84"/>
    <w:multiLevelType w:val="hybridMultilevel"/>
    <w:tmpl w:val="D7E2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A1065"/>
    <w:multiLevelType w:val="hybridMultilevel"/>
    <w:tmpl w:val="0A5A585E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92097"/>
    <w:multiLevelType w:val="hybridMultilevel"/>
    <w:tmpl w:val="2610C09C"/>
    <w:lvl w:ilvl="0" w:tplc="B002AD0C">
      <w:start w:val="6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684C0B"/>
    <w:multiLevelType w:val="hybridMultilevel"/>
    <w:tmpl w:val="F4724766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3D50DB0"/>
    <w:multiLevelType w:val="hybridMultilevel"/>
    <w:tmpl w:val="AF5CDA50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3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AD0BB5"/>
    <w:multiLevelType w:val="hybridMultilevel"/>
    <w:tmpl w:val="7F78C17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217360A"/>
    <w:multiLevelType w:val="hybridMultilevel"/>
    <w:tmpl w:val="E67E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32D4B"/>
    <w:multiLevelType w:val="hybridMultilevel"/>
    <w:tmpl w:val="AEC2E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0"/>
  </w:num>
  <w:num w:numId="5">
    <w:abstractNumId w:val="13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7"/>
  </w:num>
  <w:num w:numId="11">
    <w:abstractNumId w:val="8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DB"/>
    <w:rsid w:val="00011EFD"/>
    <w:rsid w:val="0003545A"/>
    <w:rsid w:val="00035A5A"/>
    <w:rsid w:val="00054044"/>
    <w:rsid w:val="0007548A"/>
    <w:rsid w:val="00087C2F"/>
    <w:rsid w:val="00092119"/>
    <w:rsid w:val="000A0BB0"/>
    <w:rsid w:val="000C4A1C"/>
    <w:rsid w:val="000D1120"/>
    <w:rsid w:val="000E6995"/>
    <w:rsid w:val="00104D38"/>
    <w:rsid w:val="00110169"/>
    <w:rsid w:val="0012268A"/>
    <w:rsid w:val="00142791"/>
    <w:rsid w:val="00182165"/>
    <w:rsid w:val="001A1498"/>
    <w:rsid w:val="001E354D"/>
    <w:rsid w:val="001F6B7B"/>
    <w:rsid w:val="0020062D"/>
    <w:rsid w:val="00212603"/>
    <w:rsid w:val="00213120"/>
    <w:rsid w:val="00216FE5"/>
    <w:rsid w:val="00217007"/>
    <w:rsid w:val="002335DC"/>
    <w:rsid w:val="0023688B"/>
    <w:rsid w:val="002376B0"/>
    <w:rsid w:val="002439A1"/>
    <w:rsid w:val="00245CE1"/>
    <w:rsid w:val="00250C3B"/>
    <w:rsid w:val="00251CBE"/>
    <w:rsid w:val="00276649"/>
    <w:rsid w:val="00276E4B"/>
    <w:rsid w:val="002B41D4"/>
    <w:rsid w:val="002C50B9"/>
    <w:rsid w:val="002D031F"/>
    <w:rsid w:val="002F5DD3"/>
    <w:rsid w:val="003077FA"/>
    <w:rsid w:val="0035080C"/>
    <w:rsid w:val="00351E8E"/>
    <w:rsid w:val="00353B9E"/>
    <w:rsid w:val="003636FF"/>
    <w:rsid w:val="00380D64"/>
    <w:rsid w:val="003862F8"/>
    <w:rsid w:val="003912F5"/>
    <w:rsid w:val="003A173B"/>
    <w:rsid w:val="003D0965"/>
    <w:rsid w:val="003E0A48"/>
    <w:rsid w:val="003E77AD"/>
    <w:rsid w:val="003F074A"/>
    <w:rsid w:val="003F2E15"/>
    <w:rsid w:val="0040698C"/>
    <w:rsid w:val="00407650"/>
    <w:rsid w:val="00411E13"/>
    <w:rsid w:val="00420108"/>
    <w:rsid w:val="00420A41"/>
    <w:rsid w:val="00434E87"/>
    <w:rsid w:val="0045269A"/>
    <w:rsid w:val="004608C3"/>
    <w:rsid w:val="00461852"/>
    <w:rsid w:val="0048363E"/>
    <w:rsid w:val="004C1804"/>
    <w:rsid w:val="004E3134"/>
    <w:rsid w:val="004E5293"/>
    <w:rsid w:val="004E7BD0"/>
    <w:rsid w:val="00535AB7"/>
    <w:rsid w:val="00546C0A"/>
    <w:rsid w:val="005B39F5"/>
    <w:rsid w:val="005E36FD"/>
    <w:rsid w:val="005E575E"/>
    <w:rsid w:val="006268FB"/>
    <w:rsid w:val="00644C87"/>
    <w:rsid w:val="00645E14"/>
    <w:rsid w:val="0064731B"/>
    <w:rsid w:val="00657154"/>
    <w:rsid w:val="00657E95"/>
    <w:rsid w:val="00665F60"/>
    <w:rsid w:val="00685DEA"/>
    <w:rsid w:val="006A4647"/>
    <w:rsid w:val="006A69E6"/>
    <w:rsid w:val="006B1D39"/>
    <w:rsid w:val="006B561B"/>
    <w:rsid w:val="006E13DF"/>
    <w:rsid w:val="0070415C"/>
    <w:rsid w:val="00716931"/>
    <w:rsid w:val="007376A9"/>
    <w:rsid w:val="00781683"/>
    <w:rsid w:val="007A65D6"/>
    <w:rsid w:val="00805250"/>
    <w:rsid w:val="0080582E"/>
    <w:rsid w:val="008117D4"/>
    <w:rsid w:val="00813952"/>
    <w:rsid w:val="00864FFA"/>
    <w:rsid w:val="00880714"/>
    <w:rsid w:val="00887F0D"/>
    <w:rsid w:val="008A74A0"/>
    <w:rsid w:val="008F603F"/>
    <w:rsid w:val="00904476"/>
    <w:rsid w:val="00915624"/>
    <w:rsid w:val="0091656D"/>
    <w:rsid w:val="00933CA5"/>
    <w:rsid w:val="00937F8A"/>
    <w:rsid w:val="009662E2"/>
    <w:rsid w:val="00971811"/>
    <w:rsid w:val="009A2AD5"/>
    <w:rsid w:val="009A2F3D"/>
    <w:rsid w:val="009C4C88"/>
    <w:rsid w:val="009D0AA9"/>
    <w:rsid w:val="009D6083"/>
    <w:rsid w:val="009E6E7A"/>
    <w:rsid w:val="00A12DC9"/>
    <w:rsid w:val="00A16C08"/>
    <w:rsid w:val="00A4175E"/>
    <w:rsid w:val="00A51EFC"/>
    <w:rsid w:val="00A553CA"/>
    <w:rsid w:val="00A97AA2"/>
    <w:rsid w:val="00AA37DB"/>
    <w:rsid w:val="00AB7035"/>
    <w:rsid w:val="00AC1532"/>
    <w:rsid w:val="00AD165C"/>
    <w:rsid w:val="00AE0112"/>
    <w:rsid w:val="00AE11AD"/>
    <w:rsid w:val="00AF1A7E"/>
    <w:rsid w:val="00AF6407"/>
    <w:rsid w:val="00B01084"/>
    <w:rsid w:val="00B22438"/>
    <w:rsid w:val="00B25CA3"/>
    <w:rsid w:val="00B300D2"/>
    <w:rsid w:val="00B30414"/>
    <w:rsid w:val="00B51A4C"/>
    <w:rsid w:val="00B53E3B"/>
    <w:rsid w:val="00B60EB4"/>
    <w:rsid w:val="00B736F1"/>
    <w:rsid w:val="00B76948"/>
    <w:rsid w:val="00BA417F"/>
    <w:rsid w:val="00BA5207"/>
    <w:rsid w:val="00BC0CE3"/>
    <w:rsid w:val="00BD3105"/>
    <w:rsid w:val="00C14553"/>
    <w:rsid w:val="00C2304C"/>
    <w:rsid w:val="00C338F3"/>
    <w:rsid w:val="00C33CAA"/>
    <w:rsid w:val="00C47AEC"/>
    <w:rsid w:val="00C5664C"/>
    <w:rsid w:val="00C65FC6"/>
    <w:rsid w:val="00C72F6E"/>
    <w:rsid w:val="00C73003"/>
    <w:rsid w:val="00C73151"/>
    <w:rsid w:val="00C77187"/>
    <w:rsid w:val="00C92C1B"/>
    <w:rsid w:val="00C936E0"/>
    <w:rsid w:val="00D111D7"/>
    <w:rsid w:val="00D46906"/>
    <w:rsid w:val="00D5677E"/>
    <w:rsid w:val="00D61646"/>
    <w:rsid w:val="00D71BB9"/>
    <w:rsid w:val="00D74B4F"/>
    <w:rsid w:val="00D875EE"/>
    <w:rsid w:val="00DD54FB"/>
    <w:rsid w:val="00DD7EDC"/>
    <w:rsid w:val="00E010EB"/>
    <w:rsid w:val="00E13714"/>
    <w:rsid w:val="00E14123"/>
    <w:rsid w:val="00E2444A"/>
    <w:rsid w:val="00E278B0"/>
    <w:rsid w:val="00E27E51"/>
    <w:rsid w:val="00E7538D"/>
    <w:rsid w:val="00E863AD"/>
    <w:rsid w:val="00E8756B"/>
    <w:rsid w:val="00EA725A"/>
    <w:rsid w:val="00EB5A53"/>
    <w:rsid w:val="00ED39E4"/>
    <w:rsid w:val="00EE30E5"/>
    <w:rsid w:val="00EE65D8"/>
    <w:rsid w:val="00F009CC"/>
    <w:rsid w:val="00F13632"/>
    <w:rsid w:val="00F26F40"/>
    <w:rsid w:val="00F57320"/>
    <w:rsid w:val="00F658B5"/>
    <w:rsid w:val="00FA1992"/>
    <w:rsid w:val="00FA49C6"/>
    <w:rsid w:val="00FB4906"/>
    <w:rsid w:val="00FC3BA2"/>
    <w:rsid w:val="00FC6DB2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0C55"/>
  <w15:docId w15:val="{5423A5BE-C9DF-614C-A5ED-3791106B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8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75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5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3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38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53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53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E7538D"/>
  </w:style>
  <w:style w:type="paragraph" w:customStyle="1" w:styleId="TableParagraph">
    <w:name w:val="Table Paragraph"/>
    <w:basedOn w:val="a"/>
    <w:rsid w:val="00E7538D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3">
    <w:name w:val="No Spacing"/>
    <w:uiPriority w:val="1"/>
    <w:qFormat/>
    <w:rsid w:val="00E753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753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7538D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53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7538D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53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38D"/>
    <w:rPr>
      <w:rFonts w:ascii="Tahoma" w:eastAsia="Calibri" w:hAnsi="Tahoma" w:cs="Times New Roman"/>
      <w:sz w:val="16"/>
      <w:szCs w:val="16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E7538D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E7538D"/>
    <w:rPr>
      <w:rFonts w:ascii="Calibri" w:eastAsia="Calibri" w:hAnsi="Calibri" w:cs="Times New Roman"/>
      <w:sz w:val="20"/>
      <w:szCs w:val="20"/>
      <w:lang w:val="tt-RU"/>
    </w:rPr>
  </w:style>
  <w:style w:type="paragraph" w:styleId="ac">
    <w:name w:val="Body Text Indent"/>
    <w:basedOn w:val="a"/>
    <w:link w:val="ad"/>
    <w:uiPriority w:val="99"/>
    <w:semiHidden/>
    <w:rsid w:val="00E7538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7538D"/>
    <w:rPr>
      <w:rFonts w:ascii="Times New Roman" w:eastAsia="Calibri" w:hAnsi="Times New Roman" w:cs="Times New Roman"/>
      <w:sz w:val="24"/>
      <w:szCs w:val="24"/>
      <w:lang w:val="tt-RU"/>
    </w:rPr>
  </w:style>
  <w:style w:type="paragraph" w:customStyle="1" w:styleId="Default">
    <w:name w:val="Default"/>
    <w:uiPriority w:val="99"/>
    <w:rsid w:val="00E75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E753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E753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E753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7538D"/>
  </w:style>
  <w:style w:type="character" w:styleId="af0">
    <w:name w:val="Strong"/>
    <w:basedOn w:val="a0"/>
    <w:uiPriority w:val="22"/>
    <w:qFormat/>
    <w:rsid w:val="00E7538D"/>
    <w:rPr>
      <w:b/>
      <w:bCs/>
    </w:rPr>
  </w:style>
  <w:style w:type="character" w:styleId="af1">
    <w:name w:val="Hyperlink"/>
    <w:basedOn w:val="a0"/>
    <w:uiPriority w:val="99"/>
    <w:unhideWhenUsed/>
    <w:rsid w:val="00E7538D"/>
    <w:rPr>
      <w:color w:val="0000FF"/>
      <w:u w:val="single"/>
    </w:rPr>
  </w:style>
  <w:style w:type="table" w:styleId="af2">
    <w:name w:val="Table Grid"/>
    <w:basedOn w:val="a1"/>
    <w:uiPriority w:val="59"/>
    <w:rsid w:val="00E7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E7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71BB9"/>
    <w:pPr>
      <w:tabs>
        <w:tab w:val="right" w:leader="dot" w:pos="9072"/>
      </w:tabs>
      <w:spacing w:after="0" w:line="360" w:lineRule="auto"/>
      <w:jc w:val="both"/>
    </w:pPr>
    <w:rPr>
      <w:rFonts w:ascii="Times New Roman" w:eastAsiaTheme="minorEastAsia" w:hAnsi="Times New Roman" w:cs="Times New Roman"/>
      <w:noProof/>
      <w:sz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7538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7538D"/>
  </w:style>
  <w:style w:type="paragraph" w:customStyle="1" w:styleId="af4">
    <w:name w:val="Буллит"/>
    <w:basedOn w:val="a"/>
    <w:link w:val="af5"/>
    <w:rsid w:val="00E7538D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5">
    <w:name w:val="Буллит Знак"/>
    <w:basedOn w:val="a0"/>
    <w:link w:val="af4"/>
    <w:rsid w:val="00E7538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6">
    <w:name w:val="Основной"/>
    <w:basedOn w:val="a"/>
    <w:link w:val="af7"/>
    <w:rsid w:val="00E7538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7">
    <w:name w:val="Основной Знак"/>
    <w:link w:val="af6"/>
    <w:rsid w:val="00E7538D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E7538D"/>
  </w:style>
  <w:style w:type="paragraph" w:customStyle="1" w:styleId="af8">
    <w:name w:val="[Основной абзац]"/>
    <w:basedOn w:val="a"/>
    <w:uiPriority w:val="99"/>
    <w:rsid w:val="00E7538D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Newton-Regular" w:hAnsi="Newton-Regular" w:cs="Newton-Regular"/>
      <w:color w:val="000000"/>
      <w:sz w:val="28"/>
      <w:szCs w:val="28"/>
      <w:lang w:val="en-GB"/>
    </w:rPr>
  </w:style>
  <w:style w:type="paragraph" w:customStyle="1" w:styleId="c2">
    <w:name w:val="c2"/>
    <w:basedOn w:val="a"/>
    <w:rsid w:val="00E7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OC Heading"/>
    <w:basedOn w:val="1"/>
    <w:next w:val="a"/>
    <w:uiPriority w:val="39"/>
    <w:unhideWhenUsed/>
    <w:qFormat/>
    <w:rsid w:val="00E7538D"/>
    <w:pPr>
      <w:outlineLvl w:val="9"/>
    </w:pPr>
    <w:rPr>
      <w:lang w:eastAsia="ru-RU"/>
    </w:rPr>
  </w:style>
  <w:style w:type="character" w:styleId="afa">
    <w:name w:val="annotation reference"/>
    <w:basedOn w:val="a0"/>
    <w:uiPriority w:val="99"/>
    <w:semiHidden/>
    <w:unhideWhenUsed/>
    <w:rsid w:val="00E7538D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E7538D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E7538D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7538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7538D"/>
    <w:rPr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2F5DD3"/>
  </w:style>
  <w:style w:type="character" w:customStyle="1" w:styleId="c5">
    <w:name w:val="c5"/>
    <w:basedOn w:val="a0"/>
    <w:rsid w:val="002F5DD3"/>
  </w:style>
  <w:style w:type="character" w:styleId="aff">
    <w:name w:val="FollowedHyperlink"/>
    <w:basedOn w:val="a0"/>
    <w:uiPriority w:val="99"/>
    <w:semiHidden/>
    <w:unhideWhenUsed/>
    <w:rsid w:val="002F5DD3"/>
    <w:rPr>
      <w:color w:val="954F72" w:themeColor="followedHyperlink"/>
      <w:u w:val="single"/>
    </w:rPr>
  </w:style>
  <w:style w:type="paragraph" w:styleId="aff0">
    <w:name w:val="footnote text"/>
    <w:basedOn w:val="a"/>
    <w:link w:val="aff1"/>
    <w:uiPriority w:val="99"/>
    <w:semiHidden/>
    <w:unhideWhenUsed/>
    <w:rsid w:val="00C338F3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C338F3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C33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680FC-8C5E-4856-AF42-A9B0DA783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46</Pages>
  <Words>9213</Words>
  <Characters>52516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 3</cp:lastModifiedBy>
  <cp:revision>22</cp:revision>
  <cp:lastPrinted>2022-06-09T08:01:00Z</cp:lastPrinted>
  <dcterms:created xsi:type="dcterms:W3CDTF">2022-06-07T17:50:00Z</dcterms:created>
  <dcterms:modified xsi:type="dcterms:W3CDTF">2023-09-14T14:22:00Z</dcterms:modified>
</cp:coreProperties>
</file>